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111"/>
        <w:jc w:val="center"/>
      </w:pPr>
      <w:r>
        <w:rPr>
          <w:rFonts w:ascii="宋体" w:hAnsi="宋体" w:eastAsia="宋体" w:cs="宋体"/>
          <w:kern w:val="0"/>
          <w:sz w:val="32"/>
          <w:szCs w:val="32"/>
          <w:lang w:val="en-US" w:eastAsia="zh-CN" w:bidi="ar"/>
        </w:rPr>
        <w:t>邢台学院2018年度招聘人事代理舞蹈专业、表演专业教师计划表</w:t>
      </w:r>
    </w:p>
    <w:tbl>
      <w:tblPr>
        <w:tblpPr w:vertAnchor="text" w:tblpXSpec="left"/>
        <w:tblW w:w="15444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2"/>
        <w:gridCol w:w="1272"/>
        <w:gridCol w:w="708"/>
        <w:gridCol w:w="1416"/>
        <w:gridCol w:w="2832"/>
        <w:gridCol w:w="6096"/>
        <w:gridCol w:w="184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ascii="宋体" w:hAnsi="宋体" w:eastAsia="宋体" w:cs="宋体"/>
                <w:b/>
                <w:color w:val="333333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12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ascii="宋体" w:hAnsi="宋体" w:eastAsia="宋体" w:cs="宋体"/>
                <w:b/>
                <w:color w:val="333333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ascii="宋体" w:hAnsi="宋体" w:eastAsia="宋体" w:cs="宋体"/>
                <w:b/>
                <w:color w:val="333333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ascii="宋体" w:hAnsi="宋体" w:eastAsia="宋体" w:cs="宋体"/>
                <w:b/>
                <w:color w:val="333333"/>
                <w:kern w:val="0"/>
                <w:sz w:val="24"/>
                <w:szCs w:val="24"/>
                <w:lang w:val="en-US" w:eastAsia="zh-CN" w:bidi="ar"/>
              </w:rPr>
              <w:t>学历学位</w:t>
            </w:r>
          </w:p>
        </w:tc>
        <w:tc>
          <w:tcPr>
            <w:tcW w:w="28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ascii="宋体" w:hAnsi="宋体" w:eastAsia="宋体" w:cs="宋体"/>
                <w:b/>
                <w:color w:val="333333"/>
                <w:kern w:val="0"/>
                <w:sz w:val="24"/>
                <w:szCs w:val="24"/>
                <w:lang w:val="en-US" w:eastAsia="zh-CN" w:bidi="ar"/>
              </w:rPr>
              <w:t>年龄</w:t>
            </w:r>
          </w:p>
        </w:tc>
        <w:tc>
          <w:tcPr>
            <w:tcW w:w="6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ascii="宋体" w:hAnsi="宋体" w:eastAsia="宋体" w:cs="宋体"/>
                <w:b/>
                <w:color w:val="333333"/>
                <w:kern w:val="0"/>
                <w:sz w:val="24"/>
                <w:szCs w:val="24"/>
                <w:lang w:val="en-US" w:eastAsia="zh-CN" w:bidi="ar"/>
              </w:rPr>
              <w:t>其他条件</w:t>
            </w:r>
          </w:p>
        </w:tc>
        <w:tc>
          <w:tcPr>
            <w:tcW w:w="18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ascii="宋体" w:hAnsi="宋体" w:eastAsia="宋体" w:cs="宋体"/>
                <w:b/>
                <w:color w:val="333333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舞蹈专任教师</w:t>
            </w:r>
          </w:p>
        </w:tc>
        <w:tc>
          <w:tcPr>
            <w:tcW w:w="12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舞蹈学</w:t>
            </w:r>
          </w:p>
        </w:tc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本科以上</w:t>
            </w:r>
          </w:p>
        </w:tc>
        <w:tc>
          <w:tcPr>
            <w:tcW w:w="28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6"/>
                <w:szCs w:val="16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一般不超过30周岁（1988年9月1日以后出生，以身份证为准）</w:t>
            </w:r>
          </w:p>
        </w:tc>
        <w:tc>
          <w:tcPr>
            <w:tcW w:w="6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6"/>
                <w:szCs w:val="16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教育部确定的31所独立设置本科艺术院校及教育部批准的参照独立设置的13所本科艺术院校毕业生，或具备六年艺校经历的毕业生可优先考虑。</w:t>
            </w:r>
          </w:p>
        </w:tc>
        <w:tc>
          <w:tcPr>
            <w:tcW w:w="18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刘静</w:t>
            </w:r>
          </w:p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18632978880</w:t>
            </w:r>
          </w:p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台词专任教师</w:t>
            </w:r>
          </w:p>
        </w:tc>
        <w:tc>
          <w:tcPr>
            <w:tcW w:w="12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播音与主持</w:t>
            </w:r>
          </w:p>
        </w:tc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本科以上</w:t>
            </w:r>
          </w:p>
        </w:tc>
        <w:tc>
          <w:tcPr>
            <w:tcW w:w="28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同上</w:t>
            </w:r>
          </w:p>
        </w:tc>
        <w:tc>
          <w:tcPr>
            <w:tcW w:w="6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color w:val="333333"/>
                <w:sz w:val="16"/>
                <w:szCs w:val="16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满足以下条件之一：1.教育部确定的31所独立设置本科艺术院校毕业生；2.教育部批准的参照独立设置的13所本科艺术院校毕业生；3.省属骨干大学，且近三年获得过代表业务水平省级及以上奖励的优秀毕业生。</w:t>
            </w:r>
          </w:p>
        </w:tc>
        <w:tc>
          <w:tcPr>
            <w:tcW w:w="18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杨素霞15630981888</w:t>
            </w:r>
          </w:p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6"/>
                <w:szCs w:val="16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center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表演专任教师</w:t>
            </w:r>
          </w:p>
        </w:tc>
        <w:tc>
          <w:tcPr>
            <w:tcW w:w="12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表演</w:t>
            </w:r>
          </w:p>
        </w:tc>
        <w:tc>
          <w:tcPr>
            <w:tcW w:w="1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本科以上</w:t>
            </w:r>
          </w:p>
        </w:tc>
        <w:tc>
          <w:tcPr>
            <w:tcW w:w="28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同上</w:t>
            </w:r>
          </w:p>
        </w:tc>
        <w:tc>
          <w:tcPr>
            <w:tcW w:w="60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同上</w:t>
            </w:r>
          </w:p>
        </w:tc>
        <w:tc>
          <w:tcPr>
            <w:tcW w:w="18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2B31E9"/>
    <w:rsid w:val="622B31E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2018-09-19T07:05:00Z</dcterms:created>
  <dc:creator>武大娟</dc:creator>
  <cp:lastModifiedBy>武大娟</cp:lastModifiedBy>
  <dcterms:modified xsi:type="dcterms:W3CDTF">2018-09-19T07:05:26Z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