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spacing w:after="0" w:line="172" w:lineRule="exact"/>
        <w:rPr>
          <w:sz w:val="20"/>
          <w:szCs w:val="20"/>
          <w:color w:val="auto"/>
        </w:rPr>
      </w:pPr>
      <w:r>
        <w:rPr>
          <w:rFonts w:ascii="宋体" w:cs="宋体" w:eastAsia="宋体" w:hAnsi="宋体"/>
          <w:sz w:val="15"/>
          <w:szCs w:val="15"/>
          <w:color w:val="auto"/>
        </w:rPr>
        <w:t>附件3：</w:t>
      </w:r>
    </w:p>
    <w:p>
      <w:pPr>
        <w:spacing w:after="0" w:line="118" w:lineRule="exact"/>
        <w:rPr>
          <w:sz w:val="24"/>
          <w:szCs w:val="24"/>
          <w:color w:val="auto"/>
        </w:rPr>
      </w:pPr>
    </w:p>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8" w:lineRule="exact"/>
        <w:rPr>
          <w:sz w:val="24"/>
          <w:szCs w:val="24"/>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ind w:left="840"/>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1"/>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64"/>
        </w:trPr>
        <w:tc>
          <w:tcPr>
            <w:tcW w:w="440" w:type="dxa"/>
            <w:vAlign w:val="bottom"/>
            <w:tcBorders>
              <w:left w:val="single" w:sz="8" w:color="auto"/>
              <w:right w:val="single" w:sz="8" w:color="auto"/>
            </w:tcBorders>
          </w:tcPr>
          <w:p>
            <w:pPr>
              <w:spacing w:after="0"/>
              <w:rPr>
                <w:sz w:val="22"/>
                <w:szCs w:val="22"/>
                <w:color w:val="auto"/>
              </w:rPr>
            </w:pPr>
          </w:p>
        </w:tc>
        <w:tc>
          <w:tcPr>
            <w:tcW w:w="1460" w:type="dxa"/>
            <w:vAlign w:val="bottom"/>
          </w:tcPr>
          <w:p>
            <w:pPr>
              <w:ind w:left="1040"/>
              <w:spacing w:after="0" w:line="149" w:lineRule="exact"/>
              <w:rPr>
                <w:sz w:val="20"/>
                <w:szCs w:val="20"/>
                <w:color w:val="auto"/>
              </w:rPr>
            </w:pPr>
            <w:r>
              <w:rPr>
                <w:rFonts w:ascii="宋体" w:cs="宋体" w:eastAsia="宋体" w:hAnsi="宋体"/>
                <w:sz w:val="13"/>
                <w:szCs w:val="13"/>
                <w:b w:val="1"/>
                <w:bCs w:val="1"/>
                <w:color w:val="auto"/>
              </w:rPr>
              <w:t>合计</w:t>
            </w:r>
          </w:p>
        </w:tc>
        <w:tc>
          <w:tcPr>
            <w:tcW w:w="900" w:type="dxa"/>
            <w:vAlign w:val="bottom"/>
            <w:tcBorders>
              <w:right w:val="single" w:sz="8" w:color="auto"/>
            </w:tcBorders>
          </w:tcPr>
          <w:p>
            <w:pPr>
              <w:spacing w:after="0"/>
              <w:rPr>
                <w:sz w:val="22"/>
                <w:szCs w:val="22"/>
                <w:color w:val="auto"/>
              </w:rPr>
            </w:pPr>
          </w:p>
        </w:tc>
        <w:tc>
          <w:tcPr>
            <w:tcW w:w="700" w:type="dxa"/>
            <w:vAlign w:val="bottom"/>
            <w:tcBorders>
              <w:right w:val="single" w:sz="8" w:color="auto"/>
            </w:tcBorders>
          </w:tcPr>
          <w:p>
            <w:pPr>
              <w:jc w:val="center"/>
              <w:spacing w:after="0" w:line="172" w:lineRule="exact"/>
              <w:rPr>
                <w:sz w:val="20"/>
                <w:szCs w:val="20"/>
                <w:color w:val="auto"/>
              </w:rPr>
            </w:pPr>
            <w:r>
              <w:rPr>
                <w:rFonts w:ascii="宋体" w:cs="宋体" w:eastAsia="宋体" w:hAnsi="宋体"/>
                <w:sz w:val="15"/>
                <w:szCs w:val="15"/>
                <w:b w:val="1"/>
                <w:bCs w:val="1"/>
                <w:color w:val="auto"/>
                <w:w w:val="97"/>
              </w:rPr>
              <w:t>426</w:t>
            </w:r>
          </w:p>
        </w:tc>
        <w:tc>
          <w:tcPr>
            <w:tcW w:w="2800" w:type="dxa"/>
            <w:vAlign w:val="bottom"/>
            <w:tcBorders>
              <w:right w:val="single" w:sz="8" w:color="auto"/>
            </w:tcBorders>
          </w:tcPr>
          <w:p>
            <w:pPr>
              <w:spacing w:after="0"/>
              <w:rPr>
                <w:sz w:val="22"/>
                <w:szCs w:val="22"/>
                <w:color w:val="auto"/>
              </w:rPr>
            </w:pPr>
          </w:p>
        </w:tc>
        <w:tc>
          <w:tcPr>
            <w:tcW w:w="2740" w:type="dxa"/>
            <w:vAlign w:val="bottom"/>
            <w:tcBorders>
              <w:right w:val="single" w:sz="8" w:color="auto"/>
            </w:tcBorders>
          </w:tcPr>
          <w:p>
            <w:pPr>
              <w:spacing w:after="0"/>
              <w:rPr>
                <w:sz w:val="22"/>
                <w:szCs w:val="22"/>
                <w:color w:val="auto"/>
              </w:rPr>
            </w:pPr>
          </w:p>
        </w:tc>
        <w:tc>
          <w:tcPr>
            <w:tcW w:w="2580" w:type="dxa"/>
            <w:vAlign w:val="bottom"/>
            <w:tcBorders>
              <w:right w:val="single" w:sz="8" w:color="auto"/>
            </w:tcBorders>
          </w:tcPr>
          <w:p>
            <w:pPr>
              <w:spacing w:after="0"/>
              <w:rPr>
                <w:sz w:val="22"/>
                <w:szCs w:val="22"/>
                <w:color w:val="auto"/>
              </w:rPr>
            </w:pPr>
          </w:p>
        </w:tc>
        <w:tc>
          <w:tcPr>
            <w:tcW w:w="520" w:type="dxa"/>
            <w:vAlign w:val="bottom"/>
            <w:tcBorders>
              <w:right w:val="single" w:sz="8" w:color="auto"/>
            </w:tcBorders>
          </w:tcPr>
          <w:p>
            <w:pPr>
              <w:spacing w:after="0"/>
              <w:rPr>
                <w:sz w:val="22"/>
                <w:szCs w:val="22"/>
                <w:color w:val="auto"/>
              </w:rPr>
            </w:pPr>
          </w:p>
        </w:tc>
        <w:tc>
          <w:tcPr>
            <w:tcW w:w="2700" w:type="dxa"/>
            <w:vAlign w:val="bottom"/>
            <w:tcBorders>
              <w:right w:val="single" w:sz="8" w:color="auto"/>
            </w:tcBorders>
          </w:tcPr>
          <w:p>
            <w:pPr>
              <w:spacing w:after="0"/>
              <w:rPr>
                <w:sz w:val="22"/>
                <w:szCs w:val="22"/>
                <w:color w:val="auto"/>
              </w:rPr>
            </w:pPr>
          </w:p>
        </w:tc>
        <w:tc>
          <w:tcPr>
            <w:tcW w:w="600" w:type="dxa"/>
            <w:vAlign w:val="bottom"/>
            <w:tcBorders>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95"/>
        </w:trPr>
        <w:tc>
          <w:tcPr>
            <w:tcW w:w="440" w:type="dxa"/>
            <w:vAlign w:val="bottom"/>
            <w:tcBorders>
              <w:left w:val="single" w:sz="8" w:color="auto"/>
              <w:bottom w:val="single" w:sz="8" w:color="auto"/>
              <w:right w:val="single" w:sz="8" w:color="auto"/>
            </w:tcBorders>
          </w:tcPr>
          <w:p>
            <w:pPr>
              <w:spacing w:after="0"/>
              <w:rPr>
                <w:sz w:val="8"/>
                <w:szCs w:val="8"/>
                <w:color w:val="auto"/>
              </w:rPr>
            </w:pPr>
          </w:p>
        </w:tc>
        <w:tc>
          <w:tcPr>
            <w:tcW w:w="1460" w:type="dxa"/>
            <w:vAlign w:val="bottom"/>
            <w:tcBorders>
              <w:bottom w:val="single" w:sz="8" w:color="auto"/>
            </w:tcBorders>
          </w:tcPr>
          <w:p>
            <w:pPr>
              <w:spacing w:after="0"/>
              <w:rPr>
                <w:sz w:val="8"/>
                <w:szCs w:val="8"/>
                <w:color w:val="auto"/>
              </w:rPr>
            </w:pPr>
          </w:p>
        </w:tc>
        <w:tc>
          <w:tcPr>
            <w:tcW w:w="900" w:type="dxa"/>
            <w:vAlign w:val="bottom"/>
            <w:tcBorders>
              <w:bottom w:val="single" w:sz="8" w:color="auto"/>
              <w:right w:val="single" w:sz="8" w:color="auto"/>
            </w:tcBorders>
          </w:tcPr>
          <w:p>
            <w:pPr>
              <w:spacing w:after="0"/>
              <w:rPr>
                <w:sz w:val="8"/>
                <w:szCs w:val="8"/>
                <w:color w:val="auto"/>
              </w:rPr>
            </w:pPr>
          </w:p>
        </w:tc>
        <w:tc>
          <w:tcPr>
            <w:tcW w:w="700" w:type="dxa"/>
            <w:vAlign w:val="bottom"/>
            <w:tcBorders>
              <w:bottom w:val="single" w:sz="8" w:color="auto"/>
              <w:right w:val="single" w:sz="8" w:color="auto"/>
            </w:tcBorders>
          </w:tcPr>
          <w:p>
            <w:pPr>
              <w:spacing w:after="0"/>
              <w:rPr>
                <w:sz w:val="8"/>
                <w:szCs w:val="8"/>
                <w:color w:val="auto"/>
              </w:rPr>
            </w:pPr>
          </w:p>
        </w:tc>
        <w:tc>
          <w:tcPr>
            <w:tcW w:w="2800" w:type="dxa"/>
            <w:vAlign w:val="bottom"/>
            <w:tcBorders>
              <w:bottom w:val="single" w:sz="8" w:color="auto"/>
              <w:right w:val="single" w:sz="8" w:color="auto"/>
            </w:tcBorders>
          </w:tcPr>
          <w:p>
            <w:pPr>
              <w:spacing w:after="0"/>
              <w:rPr>
                <w:sz w:val="8"/>
                <w:szCs w:val="8"/>
                <w:color w:val="auto"/>
              </w:rPr>
            </w:pPr>
          </w:p>
        </w:tc>
        <w:tc>
          <w:tcPr>
            <w:tcW w:w="2740" w:type="dxa"/>
            <w:vAlign w:val="bottom"/>
            <w:tcBorders>
              <w:bottom w:val="single" w:sz="8" w:color="auto"/>
              <w:right w:val="single" w:sz="8" w:color="auto"/>
            </w:tcBorders>
          </w:tcPr>
          <w:p>
            <w:pPr>
              <w:spacing w:after="0"/>
              <w:rPr>
                <w:sz w:val="8"/>
                <w:szCs w:val="8"/>
                <w:color w:val="auto"/>
              </w:rPr>
            </w:pPr>
          </w:p>
        </w:tc>
        <w:tc>
          <w:tcPr>
            <w:tcW w:w="2580" w:type="dxa"/>
            <w:vAlign w:val="bottom"/>
            <w:tcBorders>
              <w:bottom w:val="single" w:sz="8" w:color="auto"/>
              <w:right w:val="single" w:sz="8" w:color="auto"/>
            </w:tcBorders>
          </w:tcPr>
          <w:p>
            <w:pPr>
              <w:spacing w:after="0"/>
              <w:rPr>
                <w:sz w:val="8"/>
                <w:szCs w:val="8"/>
                <w:color w:val="auto"/>
              </w:rPr>
            </w:pPr>
          </w:p>
        </w:tc>
        <w:tc>
          <w:tcPr>
            <w:tcW w:w="520" w:type="dxa"/>
            <w:vAlign w:val="bottom"/>
            <w:tcBorders>
              <w:bottom w:val="single" w:sz="8" w:color="auto"/>
              <w:right w:val="single" w:sz="8" w:color="auto"/>
            </w:tcBorders>
          </w:tcPr>
          <w:p>
            <w:pPr>
              <w:spacing w:after="0"/>
              <w:rPr>
                <w:sz w:val="8"/>
                <w:szCs w:val="8"/>
                <w:color w:val="auto"/>
              </w:rPr>
            </w:pPr>
          </w:p>
        </w:tc>
        <w:tc>
          <w:tcPr>
            <w:tcW w:w="2700" w:type="dxa"/>
            <w:vAlign w:val="bottom"/>
            <w:tcBorders>
              <w:bottom w:val="single" w:sz="8" w:color="auto"/>
              <w:right w:val="single" w:sz="8" w:color="auto"/>
            </w:tcBorders>
          </w:tcPr>
          <w:p>
            <w:pPr>
              <w:spacing w:after="0"/>
              <w:rPr>
                <w:sz w:val="8"/>
                <w:szCs w:val="8"/>
                <w:color w:val="auto"/>
              </w:rPr>
            </w:pPr>
          </w:p>
        </w:tc>
        <w:tc>
          <w:tcPr>
            <w:tcW w:w="60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初中政治教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政治学与行政学、政治教育、思想政治教</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001</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横县板路完全中学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育、政史教育、综合文科教育（政治方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向）、政治学类等相关专业。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初中历史教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历史学、历史教育 、世界史、世界历史、</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002</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横县板路完全中学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历史学类等相关专业。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初中音乐教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艺术教育、音乐学、音乐表演、教育学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003</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横县板路完全中学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（音乐方向）、艺术类（音乐方向）等相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初中语文教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004</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横县百合完全中学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教育，汉语言文学教育、对外汉语、中国</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汉语言文学及文秘类等相关专业。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005</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横县百合完全中学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初中政治教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政治学与行政学、政治教育、思想政治教</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006</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横县百合完全中学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育、政史教育、综合文科教育（政治方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向）、政治学类等相关专业。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初中生物教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生物科学、生物技术、生物信息技术、生</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007</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横县百合完全中学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物科学及技术类等相关专业。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初中历史教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历史学、历史教育 、世界史、世界历史、</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008</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横县百合完全中学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历史学类等相关专业。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初中信息技</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计算机科学教育、现代教育技术学、计算</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009</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横县百合完全中学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机科学与技术、计算机科学与技术类等相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术教师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初中体育教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体育教育、武术与民族传统教育、运动训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010</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横县峦城完全中学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练、社会体育、体育学类等相关专业。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初中物理教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物理学、物理教育、学科教学（物理）等</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011</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横县陶圩完全中学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初中生物教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生物科学、生物技术、生物信息技术、生</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012</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横县陶圩完全中学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物科学及技术类等相关专业。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初中历史教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历史学、历史教育 、世界史、世界历史、</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013</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横县陶圩完全中学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历史学类等相关专业。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4"/>
          <w:szCs w:val="24"/>
          <w:color w:val="auto"/>
        </w:rPr>
      </w:pPr>
    </w:p>
    <w:p>
      <w:pPr>
        <w:sectPr>
          <w:pgSz w:w="16840" w:h="11905" w:orient="landscape"/>
          <w:cols w:equalWidth="0" w:num="1">
            <w:col w:w="15440"/>
          </w:cols>
          <w:pgMar w:left="520" w:top="526" w:right="877" w:bottom="0" w:gutter="0" w:footer="0" w:header="0"/>
        </w:sectPr>
      </w:pPr>
    </w:p>
    <w:p>
      <w:pPr>
        <w:spacing w:after="0" w:line="13" w:lineRule="exact"/>
        <w:rPr>
          <w:sz w:val="24"/>
          <w:szCs w:val="24"/>
          <w:color w:val="auto"/>
        </w:rPr>
      </w:pPr>
    </w:p>
    <w:p>
      <w:pPr>
        <w:jc w:val="center"/>
        <w:ind w:right="-339"/>
        <w:spacing w:after="0" w:line="160" w:lineRule="exact"/>
        <w:rPr>
          <w:sz w:val="20"/>
          <w:szCs w:val="20"/>
          <w:color w:val="auto"/>
        </w:rPr>
      </w:pPr>
      <w:r>
        <w:rPr>
          <w:rFonts w:ascii="宋体" w:cs="宋体" w:eastAsia="宋体" w:hAnsi="宋体"/>
          <w:sz w:val="14"/>
          <w:szCs w:val="14"/>
          <w:color w:val="auto"/>
        </w:rPr>
        <w:t>第 1 页，共 29 页</w:t>
      </w:r>
    </w:p>
    <w:p>
      <w:pPr>
        <w:sectPr>
          <w:pgSz w:w="16840" w:h="11905" w:orient="landscape"/>
          <w:cols w:equalWidth="0" w:num="1">
            <w:col w:w="15440"/>
          </w:cols>
          <w:pgMar w:left="520" w:top="526" w:right="877" w:bottom="0" w:gutter="0" w:footer="0" w:header="0"/>
          <w:type w:val="continuous"/>
        </w:sectPr>
      </w:pPr>
    </w:p>
    <w:bookmarkStart w:id="1" w:name="page2"/>
    <w:bookmarkEnd w:id="1"/>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ind w:left="840"/>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初中地理教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014</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横县陶圩完全中学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地理、地理教育、地理科学类等相关专业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初中体育教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体育教育、武术与民族传统教育、运动训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015</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横县陶圩完全中学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练、社会体育、体育学类等相关专业。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初中语文教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具有初中及以上相应教师资格证书和普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016</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横县民族中学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教育，汉语言文学教育、对外汉语、中国</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汉语言文学及文秘类等相关专业。</w:t>
            </w: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数学与应用数学、教育类（数学教育）、</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具有初中及以上相应教师资格证书和普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017</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横县民族中学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具有初中及以上相应教师资格证书和普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018</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横县民族中学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初中语文教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具有初中及以上相应教师资格证书和普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019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4</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教育，汉语言文学教育、对外汉语、中国</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汉语言文学及文秘类等相关专业。</w:t>
            </w: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数学与应用数学、教育类（数学教育）、</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具有初中及以上相应教师资格证书和普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020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具有初中及以上相应教师资格证书和普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021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初中物理教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物理学、物理教育、学科教学（物理）、</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具有初中及以上相应教师资格证书和普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022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物理学类等相关专业。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初中化学教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化学、应用化学、化学教育、化学类及化</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具有初中及以上相应教师资格证书和普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023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学制药类等相关专业。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横县横州镇第二初级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初中语文教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具有初中及以上相应教师资格证书和普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024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教育，汉语言文学教育、对外汉语、中国</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汉语言文学及文秘类等相关专业。</w:t>
            </w: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横县横州镇第二初级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数学与应用数学、教育类（数学教育）、</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具有初中及以上相应教师资格证书和普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025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横县横州镇第二初级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初中物理教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物理学、物理教育、学科教学（物理）、</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具有初中及以上相应教师资格证书和普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026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物理学类等相关专业。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横县横州镇第二初级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初中政治教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政治学与行政学、政治教育、思想政治教</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具有初中及以上相应教师资格证书和普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027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育、政治学等相关专业。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17" w:lineRule="exact"/>
        <w:rPr>
          <w:sz w:val="20"/>
          <w:szCs w:val="20"/>
          <w:color w:val="auto"/>
        </w:rPr>
      </w:pPr>
    </w:p>
    <w:p>
      <w:pPr>
        <w:jc w:val="center"/>
        <w:ind w:right="-339"/>
        <w:spacing w:after="0" w:line="160" w:lineRule="exact"/>
        <w:rPr>
          <w:sz w:val="20"/>
          <w:szCs w:val="20"/>
          <w:color w:val="auto"/>
        </w:rPr>
      </w:pPr>
      <w:r>
        <w:rPr>
          <w:rFonts w:ascii="宋体" w:cs="宋体" w:eastAsia="宋体" w:hAnsi="宋体"/>
          <w:sz w:val="14"/>
          <w:szCs w:val="14"/>
          <w:color w:val="auto"/>
        </w:rPr>
        <w:t>第 2 页，共 29 页</w:t>
      </w:r>
    </w:p>
    <w:p>
      <w:pPr>
        <w:sectPr>
          <w:pgSz w:w="16840" w:h="11905" w:orient="landscape"/>
          <w:cols w:equalWidth="0" w:num="1">
            <w:col w:w="15440"/>
          </w:cols>
          <w:pgMar w:left="520" w:top="511" w:right="877" w:bottom="0" w:gutter="0" w:footer="0" w:header="0"/>
          <w:type w:val="continuous"/>
        </w:sectPr>
      </w:pPr>
    </w:p>
    <w:bookmarkStart w:id="2" w:name="page3"/>
    <w:bookmarkEnd w:id="2"/>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ind w:left="840"/>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横县横州镇第二初级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初中体育教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体育教育、武术与民族传统教育、运动训</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具有初中及以上相应教师资格证书和普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028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练、社会体育、体育学类等相关专业。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初中语文教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具有初中及以上相应教师资格证书和普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029</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教育，汉语言文学教育、对外汉语、中国</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汉语言文学及文秘类等相关专业。</w:t>
            </w: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数学与应用数学、教育类（数学教育）、</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具有初中及以上相应教师资格证书和普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030</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初中物理教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物理学、物理教育、学科教学（物理）、</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具有初中及以上相应教师资格证书和普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031</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物理学类等相关专业。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初中体育教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体育教育、武术与民族传统教育、运动训</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具有初中及以上相应教师资格证书和普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032</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练、社会体育、体育学类等相关专业。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横县横州镇第五初级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具有初中及以上相应教师资格证书和普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033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横县横州镇第五初级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初中物理教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物理学、物理教育、综合理科教育（物理</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具有初中及以上相应教师资格证书和普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034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方向）、物理学类等相关专业。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横县马山乡第一初级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初中语文教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035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教育，汉语言文学教育、对外汉语、中国</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汉语言文学及文秘类等相关专业。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横县马山乡第一初级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036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横县马山乡第一初级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初中地理教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037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地理、地理教育、地理科学类等相关专业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横县马山乡第一初级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初中美术教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美术学、艺术设计学、艺术设计、艺术教</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038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育、艺术学、艺术类（美术方面）等相关</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横县马山乡第三初级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初中语文教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039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教育，汉语言文学教育、对外汉语、中国</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汉语言文学及文秘类等相关专业。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横县马山乡第三初级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040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横县马山乡第三初级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初中物理教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物理学、物理教育、综合理科教育（物理</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041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方向）、物理学类等相关专业。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17" w:lineRule="exact"/>
        <w:rPr>
          <w:sz w:val="20"/>
          <w:szCs w:val="20"/>
          <w:color w:val="auto"/>
        </w:rPr>
      </w:pPr>
    </w:p>
    <w:p>
      <w:pPr>
        <w:jc w:val="center"/>
        <w:ind w:right="-339"/>
        <w:spacing w:after="0" w:line="160" w:lineRule="exact"/>
        <w:rPr>
          <w:sz w:val="20"/>
          <w:szCs w:val="20"/>
          <w:color w:val="auto"/>
        </w:rPr>
      </w:pPr>
      <w:r>
        <w:rPr>
          <w:rFonts w:ascii="宋体" w:cs="宋体" w:eastAsia="宋体" w:hAnsi="宋体"/>
          <w:sz w:val="14"/>
          <w:szCs w:val="14"/>
          <w:color w:val="auto"/>
        </w:rPr>
        <w:t>第 3 页，共 29 页</w:t>
      </w:r>
    </w:p>
    <w:p>
      <w:pPr>
        <w:sectPr>
          <w:pgSz w:w="16840" w:h="11905" w:orient="landscape"/>
          <w:cols w:equalWidth="0" w:num="1">
            <w:col w:w="15440"/>
          </w:cols>
          <w:pgMar w:left="520" w:top="511" w:right="877" w:bottom="0" w:gutter="0" w:footer="0" w:header="0"/>
          <w:type w:val="continuous"/>
        </w:sectPr>
      </w:pPr>
    </w:p>
    <w:bookmarkStart w:id="3" w:name="page4"/>
    <w:bookmarkEnd w:id="3"/>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ind w:left="840"/>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横县马山乡第三初级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初中化学教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化学、应用化学、化学教育、化学类及化</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042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学制药类等相关专业。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043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044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初中美术教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美术学、艺术设计学、艺术设计、艺术教</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045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育、艺术学、艺术类（美术方面）等相关</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横县百合镇第二初级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初中化学教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化学、应用化学、化学教育、化学类及化</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046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学制药类等相关专业。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横县百合镇第二初级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初中体育教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体育教育、武术与民族传统教育、运动训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047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练、社会体育、体育学类等相关专业。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横县百合镇第三初级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初中语文教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048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教育，汉语言文学教育、对外汉语、中国</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汉语言文学及文秘类等相关专业。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横县百合镇第三初级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049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横县那阳镇第一初级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初中历史教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历史学、历史教育 、世界史、世界历史、</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050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历史学类等相关专业。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横县南乡镇第三初级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051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横县南乡镇第三初级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052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初中语文教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053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教育，汉语言文学教育、对外汉语、中国</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汉语言文学及文秘类等相关专业。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054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055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17" w:lineRule="exact"/>
        <w:rPr>
          <w:sz w:val="20"/>
          <w:szCs w:val="20"/>
          <w:color w:val="auto"/>
        </w:rPr>
      </w:pPr>
    </w:p>
    <w:p>
      <w:pPr>
        <w:jc w:val="center"/>
        <w:ind w:right="-339"/>
        <w:spacing w:after="0" w:line="160" w:lineRule="exact"/>
        <w:rPr>
          <w:sz w:val="20"/>
          <w:szCs w:val="20"/>
          <w:color w:val="auto"/>
        </w:rPr>
      </w:pPr>
      <w:r>
        <w:rPr>
          <w:rFonts w:ascii="宋体" w:cs="宋体" w:eastAsia="宋体" w:hAnsi="宋体"/>
          <w:sz w:val="14"/>
          <w:szCs w:val="14"/>
          <w:color w:val="auto"/>
        </w:rPr>
        <w:t>第 4 页，共 29 页</w:t>
      </w:r>
    </w:p>
    <w:p>
      <w:pPr>
        <w:sectPr>
          <w:pgSz w:w="16840" w:h="11905" w:orient="landscape"/>
          <w:cols w:equalWidth="0" w:num="1">
            <w:col w:w="15440"/>
          </w:cols>
          <w:pgMar w:left="520" w:top="511" w:right="877" w:bottom="0" w:gutter="0" w:footer="0" w:header="0"/>
          <w:type w:val="continuous"/>
        </w:sectPr>
      </w:pPr>
    </w:p>
    <w:bookmarkStart w:id="4" w:name="page5"/>
    <w:bookmarkEnd w:id="4"/>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ind w:left="840"/>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初中政治教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政治学与行政学、政治教育、思想政治教</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056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育、政史教育、综合文科教育（政治方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向）、政治学类等相关专业。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初中历史教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历史学、历史教育 、世界史、世界历史、</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057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历史学类等相关专业。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横县新福镇第二初级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初中语文教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058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教育，汉语言文学教育、对外汉语、中国</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汉语言文学及文秘类等相关专业。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横县新福镇第二初级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059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横县新福镇第二初级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初中政治教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政治学与行政学、政治教育、思想政治教</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060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育、政史教育、综合文科教育（政治方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向）、政治学类等相关专业。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横县新福镇第二初级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初中历史教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历史学、历史教育 、世界史、世界历史、</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061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历史学类等相关专业。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062</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横县莲塘镇初级中学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063</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横县莲塘镇初级中学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初中体育教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体育教育、武术与民族传统教育、运动训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064</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横县莲塘镇初级中学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练、社会体育、体育学类等相关专业。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初中语文教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065</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横县平马镇初级中学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教育，汉语言文学教育、对外汉语、中国</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汉语言文学及文秘类等相关专业。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066</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横县平马镇初级中学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初中政治教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政治学与行政学、政治教育、思想政治教</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067</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横县平马镇初级中学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育、政史教育、综合文科教育（政治方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向）、政治学类等相关专业。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初中语文教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068</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横县六景镇民族中学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教育，汉语言文学教育、对外汉语、中国</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汉语言文学及文秘类等相关专业。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初中政治教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政治学与行政学、政治教育、思想政治教</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069</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横县六景镇民族中学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育、政史教育、综合文科教育（政治方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向）、政治学类等相关专业。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17" w:lineRule="exact"/>
        <w:rPr>
          <w:sz w:val="20"/>
          <w:szCs w:val="20"/>
          <w:color w:val="auto"/>
        </w:rPr>
      </w:pPr>
    </w:p>
    <w:p>
      <w:pPr>
        <w:jc w:val="center"/>
        <w:ind w:right="-339"/>
        <w:spacing w:after="0" w:line="160" w:lineRule="exact"/>
        <w:rPr>
          <w:sz w:val="20"/>
          <w:szCs w:val="20"/>
          <w:color w:val="auto"/>
        </w:rPr>
      </w:pPr>
      <w:r>
        <w:rPr>
          <w:rFonts w:ascii="宋体" w:cs="宋体" w:eastAsia="宋体" w:hAnsi="宋体"/>
          <w:sz w:val="14"/>
          <w:szCs w:val="14"/>
          <w:color w:val="auto"/>
        </w:rPr>
        <w:t>第 5 页，共 29 页</w:t>
      </w:r>
    </w:p>
    <w:p>
      <w:pPr>
        <w:sectPr>
          <w:pgSz w:w="16840" w:h="11905" w:orient="landscape"/>
          <w:cols w:equalWidth="0" w:num="1">
            <w:col w:w="15440"/>
          </w:cols>
          <w:pgMar w:left="520" w:top="511" w:right="877" w:bottom="0" w:gutter="0" w:footer="0" w:header="0"/>
          <w:type w:val="continuous"/>
        </w:sectPr>
      </w:pPr>
    </w:p>
    <w:bookmarkStart w:id="5" w:name="page6"/>
    <w:bookmarkEnd w:id="5"/>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ind w:left="840"/>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初中历史教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历史学、历史教育 、世界史、世界历史、</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070</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横县六景镇民族中学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历史学类等相关专业。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横县六景镇第一初级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071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横县六景镇第一初级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072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横县六景镇第一初级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初中物理教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物理学、物理教育、综合理科教育（物理</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073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方向）、物理学类等相关专业。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074</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横县六景镇启航学校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初中历史教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历史学、历史教育 、世界史、世界历史、</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075</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横县六景镇启航学校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历史学类等相关专业。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横县石塘镇第二初级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初中语文教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076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教育，汉语言文学教育、对外汉语、中国</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汉语言文学及文秘类等相关专业。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横县石塘镇第二初级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077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横县石塘镇第三初级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初中语文教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078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教育，汉语言文学教育、对外汉语、中国</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汉语言文学及文秘类等相关专业。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横县石塘镇第三初级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079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横县石塘镇第三初级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初中音乐教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艺术教育、音乐学、音乐表演、教育学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080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（音乐方向）、艺术类（音乐方向）等相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初中语文教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081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教育，汉语言文学教育、对外汉语、中国</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汉语言文学及文秘类等相关专业。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082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初中历史教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历史学、历史教育 、世界史、世界历史等</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083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17" w:lineRule="exact"/>
        <w:rPr>
          <w:sz w:val="20"/>
          <w:szCs w:val="20"/>
          <w:color w:val="auto"/>
        </w:rPr>
      </w:pPr>
    </w:p>
    <w:p>
      <w:pPr>
        <w:jc w:val="center"/>
        <w:ind w:right="-339"/>
        <w:spacing w:after="0" w:line="160" w:lineRule="exact"/>
        <w:rPr>
          <w:sz w:val="20"/>
          <w:szCs w:val="20"/>
          <w:color w:val="auto"/>
        </w:rPr>
      </w:pPr>
      <w:r>
        <w:rPr>
          <w:rFonts w:ascii="宋体" w:cs="宋体" w:eastAsia="宋体" w:hAnsi="宋体"/>
          <w:sz w:val="14"/>
          <w:szCs w:val="14"/>
          <w:color w:val="auto"/>
        </w:rPr>
        <w:t>第 6 页，共 29 页</w:t>
      </w:r>
    </w:p>
    <w:p>
      <w:pPr>
        <w:sectPr>
          <w:pgSz w:w="16840" w:h="11905" w:orient="landscape"/>
          <w:cols w:equalWidth="0" w:num="1">
            <w:col w:w="15440"/>
          </w:cols>
          <w:pgMar w:left="520" w:top="511" w:right="877" w:bottom="0" w:gutter="0" w:footer="0" w:header="0"/>
          <w:type w:val="continuous"/>
        </w:sectPr>
      </w:pPr>
    </w:p>
    <w:bookmarkStart w:id="6" w:name="page7"/>
    <w:bookmarkEnd w:id="6"/>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ind w:left="840"/>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横县校椅镇第二初级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084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横县校椅镇第三初级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085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横县校椅镇第三初级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初中物理教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物理学、物理教育、综合理科教育（物理</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086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方向）、物理学类等相关专业。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横县云表镇第一初级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初中体育教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体育教育、武术与民族传统教育、运动训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087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中学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练、社会体育、体育学类等相关专业。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初中美术教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美术学、艺术设计学、艺术设计、艺术教</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具有初中及以上教师资格证书和普通话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088</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横县马岭镇初级中学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育、艺术学、艺术类（美术方面）等相关</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初中岗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spacing w:after="0"/>
              <w:rPr>
                <w:sz w:val="15"/>
                <w:szCs w:val="15"/>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089</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tcPr>
          <w:p>
            <w:pPr>
              <w:spacing w:after="0"/>
              <w:rPr>
                <w:sz w:val="20"/>
                <w:szCs w:val="20"/>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spacing w:after="0"/>
              <w:rPr>
                <w:sz w:val="20"/>
                <w:szCs w:val="20"/>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090</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小学心理健</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心理学专业、应用心理学、心理健康教育</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091</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康教师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、心理学类等相关专业。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小学信息技</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计算机科学教育、现代教育技术学、计算</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092</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机科学与技术、计算机科学与技术类等相</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术教师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spacing w:after="0"/>
              <w:rPr>
                <w:sz w:val="15"/>
                <w:szCs w:val="15"/>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093</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横县横州镇洪德小学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4</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tcPr>
          <w:p>
            <w:pPr>
              <w:spacing w:after="0"/>
              <w:rPr>
                <w:sz w:val="20"/>
                <w:szCs w:val="20"/>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spacing w:after="0"/>
              <w:rPr>
                <w:sz w:val="20"/>
                <w:szCs w:val="20"/>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094</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横县横州镇洪德小学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spacing w:after="0"/>
              <w:rPr>
                <w:sz w:val="15"/>
                <w:szCs w:val="15"/>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095</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横县横州镇城东小学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tcPr>
          <w:p>
            <w:pPr>
              <w:spacing w:after="0"/>
              <w:rPr>
                <w:sz w:val="20"/>
                <w:szCs w:val="20"/>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spacing w:after="0"/>
              <w:rPr>
                <w:sz w:val="20"/>
                <w:szCs w:val="20"/>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096</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横县横州镇城东小学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140"/>
              <w:spacing w:after="0" w:line="160" w:lineRule="exact"/>
              <w:rPr>
                <w:sz w:val="20"/>
                <w:szCs w:val="20"/>
                <w:color w:val="auto"/>
              </w:rPr>
            </w:pPr>
            <w:r>
              <w:rPr>
                <w:rFonts w:ascii="宋体" w:cs="宋体" w:eastAsia="宋体" w:hAnsi="宋体"/>
                <w:sz w:val="14"/>
                <w:szCs w:val="14"/>
                <w:color w:val="auto"/>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61" w:lineRule="exact"/>
        <w:rPr>
          <w:sz w:val="20"/>
          <w:szCs w:val="20"/>
          <w:color w:val="auto"/>
        </w:rPr>
      </w:pPr>
    </w:p>
    <w:p>
      <w:pPr>
        <w:jc w:val="center"/>
        <w:ind w:right="-339"/>
        <w:spacing w:after="0" w:line="160" w:lineRule="exact"/>
        <w:rPr>
          <w:sz w:val="20"/>
          <w:szCs w:val="20"/>
          <w:color w:val="auto"/>
        </w:rPr>
      </w:pPr>
      <w:r>
        <w:rPr>
          <w:rFonts w:ascii="宋体" w:cs="宋体" w:eastAsia="宋体" w:hAnsi="宋体"/>
          <w:sz w:val="14"/>
          <w:szCs w:val="14"/>
          <w:color w:val="auto"/>
        </w:rPr>
        <w:t>第 7 页，共 29 页</w:t>
      </w:r>
    </w:p>
    <w:p>
      <w:pPr>
        <w:sectPr>
          <w:pgSz w:w="16840" w:h="11905" w:orient="landscape"/>
          <w:cols w:equalWidth="0" w:num="1">
            <w:col w:w="15440"/>
          </w:cols>
          <w:pgMar w:left="520" w:top="511" w:right="877" w:bottom="0" w:gutter="0" w:footer="0" w:header="0"/>
          <w:type w:val="continuous"/>
        </w:sectPr>
      </w:pPr>
    </w:p>
    <w:bookmarkStart w:id="7" w:name="page8"/>
    <w:bookmarkEnd w:id="7"/>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小学体育教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体育教育、武术与民族传统教育、运动训</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097</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横县横州镇城东小学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练、社会体育、体育学类等相关专业。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spacing w:after="0"/>
              <w:rPr>
                <w:sz w:val="15"/>
                <w:szCs w:val="15"/>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098</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横县横州镇柳明小学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tcPr>
          <w:p>
            <w:pPr>
              <w:spacing w:after="0"/>
              <w:rPr>
                <w:sz w:val="20"/>
                <w:szCs w:val="20"/>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spacing w:after="0"/>
              <w:rPr>
                <w:sz w:val="20"/>
                <w:szCs w:val="20"/>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099</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横县横州镇柳明小学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100</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横县横州镇柳明小学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小学音乐教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艺术教育、音乐学、音乐表演、教育学</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101</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横县横州镇柳明小学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（音乐方向）、艺术类（音乐方向）等相</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小学美术教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美术学、艺术设计学、艺术设计、艺术教</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102</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横县横州镇柳明小学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育、艺术学、环境设计、艺术类（美术方</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面）等相关专业。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小学心理健</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spacing w:after="0"/>
              <w:rPr>
                <w:sz w:val="19"/>
                <w:szCs w:val="19"/>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心理学专业、应用心理学、心理健康教育</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103</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横县横州镇柳明小学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康教师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、心理学类等相关专业。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6"/>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spacing w:after="0"/>
              <w:rPr>
                <w:sz w:val="15"/>
                <w:szCs w:val="15"/>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104</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横县横州镇龙池小学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tcPr>
          <w:p>
            <w:pPr>
              <w:spacing w:after="0"/>
              <w:rPr>
                <w:sz w:val="20"/>
                <w:szCs w:val="20"/>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spacing w:after="0"/>
              <w:rPr>
                <w:sz w:val="20"/>
                <w:szCs w:val="20"/>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105</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横县横州镇龙池小学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横县横州镇江南村委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106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2"/>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横县横州镇蒙垌村委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107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横县横州镇蒙垌村委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小学美术教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美术学、艺术设计学、艺术设计、艺术教</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108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育、艺术学、环境设计、艺术类（美术方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面）等相关专业。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37" w:lineRule="exact"/>
        <w:rPr>
          <w:sz w:val="20"/>
          <w:szCs w:val="20"/>
          <w:color w:val="auto"/>
        </w:rPr>
      </w:pPr>
    </w:p>
    <w:p>
      <w:pPr>
        <w:jc w:val="center"/>
        <w:ind w:right="-339"/>
        <w:spacing w:after="0" w:line="160" w:lineRule="exact"/>
        <w:rPr>
          <w:sz w:val="20"/>
          <w:szCs w:val="20"/>
          <w:color w:val="auto"/>
        </w:rPr>
      </w:pPr>
      <w:r>
        <w:rPr>
          <w:rFonts w:ascii="宋体" w:cs="宋体" w:eastAsia="宋体" w:hAnsi="宋体"/>
          <w:sz w:val="14"/>
          <w:szCs w:val="14"/>
          <w:color w:val="auto"/>
        </w:rPr>
        <w:t>第 8 页，共 29 页</w:t>
      </w:r>
    </w:p>
    <w:p>
      <w:pPr>
        <w:sectPr>
          <w:pgSz w:w="16840" w:h="11905" w:orient="landscape"/>
          <w:cols w:equalWidth="0" w:num="1">
            <w:col w:w="15440"/>
          </w:cols>
          <w:pgMar w:left="520" w:top="511" w:right="877" w:bottom="0" w:gutter="0" w:footer="0" w:header="0"/>
          <w:type w:val="continuous"/>
        </w:sectPr>
      </w:pPr>
    </w:p>
    <w:bookmarkStart w:id="8" w:name="page9"/>
    <w:bookmarkEnd w:id="8"/>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ind w:left="840"/>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横县横州镇新桥村委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109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横县横州镇龙首村委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110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横县横州镇龙首村委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小学体育教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体育教育、武术与民族传统教育、运动训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111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练、社会体育、体育学类等相关专业。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横县横州镇龙首村委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小学信息技</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计算机科学教育、现代教育技术学、计算</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112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机科学与技术、计算机科学与技术类等相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术教师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横县横州镇曹村村委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113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横县横州镇清江村委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小学音乐教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艺术教育、音乐学、音乐表演、教育学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114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（音乐方向）、艺术类（音乐方向）等相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横县横州镇谢圩村委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115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横县横州镇北村村委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116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横县横州镇北村村委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117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横县横州镇石村村委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118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2"/>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横县横州镇长寨村委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119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横县横州镇长寨村委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120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37" w:lineRule="exact"/>
        <w:rPr>
          <w:sz w:val="20"/>
          <w:szCs w:val="20"/>
          <w:color w:val="auto"/>
        </w:rPr>
      </w:pPr>
    </w:p>
    <w:p>
      <w:pPr>
        <w:jc w:val="center"/>
        <w:ind w:right="-339"/>
        <w:spacing w:after="0" w:line="160" w:lineRule="exact"/>
        <w:rPr>
          <w:sz w:val="20"/>
          <w:szCs w:val="20"/>
          <w:color w:val="auto"/>
        </w:rPr>
      </w:pPr>
      <w:r>
        <w:rPr>
          <w:rFonts w:ascii="宋体" w:cs="宋体" w:eastAsia="宋体" w:hAnsi="宋体"/>
          <w:sz w:val="14"/>
          <w:szCs w:val="14"/>
          <w:color w:val="auto"/>
        </w:rPr>
        <w:t>第 9 页，共 29 页</w:t>
      </w:r>
    </w:p>
    <w:p>
      <w:pPr>
        <w:sectPr>
          <w:pgSz w:w="16840" w:h="11905" w:orient="landscape"/>
          <w:cols w:equalWidth="0" w:num="1">
            <w:col w:w="15440"/>
          </w:cols>
          <w:pgMar w:left="520" w:top="511" w:right="877" w:bottom="0" w:gutter="0" w:footer="0" w:header="0"/>
          <w:type w:val="continuous"/>
        </w:sectPr>
      </w:pPr>
    </w:p>
    <w:bookmarkStart w:id="9" w:name="page10"/>
    <w:bookmarkEnd w:id="9"/>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横县横州镇大和村委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121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横县横州镇大和村委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122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横县横州镇大和村委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小学音乐教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艺术教育、音乐学、音乐表演、教育学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123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（音乐方向）、艺术类（音乐方向）等相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横县横州镇大和村委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小学信息技</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计算机科学教育、现代教育技术学、计算</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124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机科学与技术、计算机科学与技术类等相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术教师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横县横州镇长淇村委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125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62"/>
        </w:trPr>
        <w:tc>
          <w:tcPr>
            <w:tcW w:w="440" w:type="dxa"/>
            <w:vAlign w:val="bottom"/>
            <w:tcBorders>
              <w:left w:val="single" w:sz="8" w:color="auto"/>
              <w:right w:val="single" w:sz="8" w:color="auto"/>
            </w:tcBorders>
          </w:tcPr>
          <w:p>
            <w:pPr>
              <w:spacing w:after="0"/>
              <w:rPr>
                <w:sz w:val="14"/>
                <w:szCs w:val="14"/>
                <w:color w:val="auto"/>
              </w:rPr>
            </w:pPr>
          </w:p>
        </w:tc>
        <w:tc>
          <w:tcPr>
            <w:tcW w:w="1460" w:type="dxa"/>
            <w:vAlign w:val="bottom"/>
            <w:tcBorders>
              <w:right w:val="single" w:sz="8" w:color="auto"/>
            </w:tcBorders>
          </w:tcPr>
          <w:p>
            <w:pPr>
              <w:spacing w:after="0"/>
              <w:rPr>
                <w:sz w:val="14"/>
                <w:szCs w:val="14"/>
                <w:color w:val="auto"/>
              </w:rPr>
            </w:pPr>
          </w:p>
        </w:tc>
        <w:tc>
          <w:tcPr>
            <w:tcW w:w="900" w:type="dxa"/>
            <w:vAlign w:val="bottom"/>
            <w:tcBorders>
              <w:right w:val="single" w:sz="8" w:color="auto"/>
            </w:tcBorders>
          </w:tcPr>
          <w:p>
            <w:pPr>
              <w:spacing w:after="0"/>
              <w:rPr>
                <w:sz w:val="14"/>
                <w:szCs w:val="14"/>
                <w:color w:val="auto"/>
              </w:rPr>
            </w:pPr>
          </w:p>
        </w:tc>
        <w:tc>
          <w:tcPr>
            <w:tcW w:w="700" w:type="dxa"/>
            <w:vAlign w:val="bottom"/>
            <w:tcBorders>
              <w:right w:val="single" w:sz="8" w:color="auto"/>
            </w:tcBorders>
          </w:tcPr>
          <w:p>
            <w:pPr>
              <w:spacing w:after="0"/>
              <w:rPr>
                <w:sz w:val="14"/>
                <w:szCs w:val="14"/>
                <w:color w:val="auto"/>
              </w:rPr>
            </w:pPr>
          </w:p>
        </w:tc>
        <w:tc>
          <w:tcPr>
            <w:tcW w:w="2800" w:type="dxa"/>
            <w:vAlign w:val="bottom"/>
            <w:tcBorders>
              <w:right w:val="single" w:sz="8" w:color="auto"/>
            </w:tcBorders>
          </w:tcPr>
          <w:p>
            <w:pPr>
              <w:spacing w:after="0"/>
              <w:rPr>
                <w:sz w:val="14"/>
                <w:szCs w:val="14"/>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4"/>
                <w:szCs w:val="14"/>
                <w:color w:val="auto"/>
              </w:rPr>
            </w:pPr>
          </w:p>
        </w:tc>
        <w:tc>
          <w:tcPr>
            <w:tcW w:w="520" w:type="dxa"/>
            <w:vAlign w:val="bottom"/>
            <w:tcBorders>
              <w:right w:val="single" w:sz="8" w:color="auto"/>
            </w:tcBorders>
          </w:tcPr>
          <w:p>
            <w:pPr>
              <w:spacing w:after="0"/>
              <w:rPr>
                <w:sz w:val="14"/>
                <w:szCs w:val="14"/>
                <w:color w:val="auto"/>
              </w:rPr>
            </w:pPr>
          </w:p>
        </w:tc>
        <w:tc>
          <w:tcPr>
            <w:tcW w:w="270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126</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横县马山乡中心学校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tcPr>
          <w:p>
            <w:pPr>
              <w:spacing w:after="0"/>
              <w:rPr>
                <w:sz w:val="20"/>
                <w:szCs w:val="20"/>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127</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横县马山乡中心学校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5"/>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横县马山乡太宁村委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128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横县马山乡金石村委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129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横县马山乡金石村委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130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横县马山乡双桥村委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131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2"/>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横县马山乡双桥村委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132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104" w:lineRule="exact"/>
        <w:rPr>
          <w:sz w:val="20"/>
          <w:szCs w:val="20"/>
          <w:color w:val="auto"/>
        </w:rPr>
      </w:pPr>
    </w:p>
    <w:p>
      <w:pPr>
        <w:jc w:val="center"/>
        <w:ind w:right="-359"/>
        <w:spacing w:after="0" w:line="160" w:lineRule="exact"/>
        <w:rPr>
          <w:sz w:val="20"/>
          <w:szCs w:val="20"/>
          <w:color w:val="auto"/>
        </w:rPr>
      </w:pPr>
      <w:r>
        <w:rPr>
          <w:rFonts w:ascii="宋体" w:cs="宋体" w:eastAsia="宋体" w:hAnsi="宋体"/>
          <w:sz w:val="14"/>
          <w:szCs w:val="14"/>
          <w:color w:val="auto"/>
        </w:rPr>
        <w:t>第 10 页，共 29 页</w:t>
      </w:r>
    </w:p>
    <w:p>
      <w:pPr>
        <w:sectPr>
          <w:pgSz w:w="16840" w:h="11905" w:orient="landscape"/>
          <w:cols w:equalWidth="0" w:num="1">
            <w:col w:w="15440"/>
          </w:cols>
          <w:pgMar w:left="520" w:top="511" w:right="877" w:bottom="0" w:gutter="0" w:footer="0" w:header="0"/>
          <w:type w:val="continuous"/>
        </w:sectPr>
      </w:pPr>
    </w:p>
    <w:bookmarkStart w:id="10" w:name="page11"/>
    <w:bookmarkEnd w:id="10"/>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横县马山乡龙棉村委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133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134</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tcPr>
          <w:p>
            <w:pPr>
              <w:spacing w:after="0"/>
              <w:rPr>
                <w:sz w:val="20"/>
                <w:szCs w:val="20"/>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135</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横县百合镇罗凤村委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136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横县百合镇罗凤村委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137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横县百合镇罗凤村委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138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横县百合镇高祝村委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139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横县百合镇高祝村委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140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横县百合镇黄村村委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141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横县百合镇武留村委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142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2"/>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横县百合镇武留村委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143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横县百合镇武留村委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144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200" w:lineRule="exact"/>
        <w:rPr>
          <w:sz w:val="20"/>
          <w:szCs w:val="20"/>
          <w:color w:val="auto"/>
        </w:rPr>
      </w:pPr>
    </w:p>
    <w:p>
      <w:pPr>
        <w:spacing w:after="0" w:line="326" w:lineRule="exact"/>
        <w:rPr>
          <w:sz w:val="20"/>
          <w:szCs w:val="20"/>
          <w:color w:val="auto"/>
        </w:rPr>
      </w:pPr>
    </w:p>
    <w:p>
      <w:pPr>
        <w:jc w:val="center"/>
        <w:ind w:right="-359"/>
        <w:spacing w:after="0" w:line="160" w:lineRule="exact"/>
        <w:rPr>
          <w:sz w:val="20"/>
          <w:szCs w:val="20"/>
          <w:color w:val="auto"/>
        </w:rPr>
      </w:pPr>
      <w:r>
        <w:rPr>
          <w:rFonts w:ascii="宋体" w:cs="宋体" w:eastAsia="宋体" w:hAnsi="宋体"/>
          <w:sz w:val="14"/>
          <w:szCs w:val="14"/>
          <w:color w:val="auto"/>
        </w:rPr>
        <w:t>第 11 页，共 29 页</w:t>
      </w:r>
    </w:p>
    <w:p>
      <w:pPr>
        <w:sectPr>
          <w:pgSz w:w="16840" w:h="11905" w:orient="landscape"/>
          <w:cols w:equalWidth="0" w:num="1">
            <w:col w:w="15440"/>
          </w:cols>
          <w:pgMar w:left="520" w:top="511" w:right="877" w:bottom="0" w:gutter="0" w:footer="0" w:header="0"/>
          <w:type w:val="continuous"/>
        </w:sectPr>
      </w:pPr>
    </w:p>
    <w:bookmarkStart w:id="11" w:name="page12"/>
    <w:bookmarkEnd w:id="11"/>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横县百合镇大炉村委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145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横县百合镇大炉村委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146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横县百合镇洪庐村委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147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横县百合镇庙庄村委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148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横县百合镇圩贝村委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149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2"/>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横县百合镇平阳村委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150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横县百合镇江口村委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151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横县百合镇江口村委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152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横县百合镇江口村委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153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横县百合镇坡塘村委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154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横县百合镇芳岭村委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155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横县百合镇芳岭村委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156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200" w:lineRule="exact"/>
        <w:rPr>
          <w:sz w:val="20"/>
          <w:szCs w:val="20"/>
          <w:color w:val="auto"/>
        </w:rPr>
      </w:pPr>
    </w:p>
    <w:p>
      <w:pPr>
        <w:spacing w:after="0" w:line="326" w:lineRule="exact"/>
        <w:rPr>
          <w:sz w:val="20"/>
          <w:szCs w:val="20"/>
          <w:color w:val="auto"/>
        </w:rPr>
      </w:pPr>
    </w:p>
    <w:p>
      <w:pPr>
        <w:jc w:val="center"/>
        <w:ind w:right="-359"/>
        <w:spacing w:after="0" w:line="160" w:lineRule="exact"/>
        <w:rPr>
          <w:sz w:val="20"/>
          <w:szCs w:val="20"/>
          <w:color w:val="auto"/>
        </w:rPr>
      </w:pPr>
      <w:r>
        <w:rPr>
          <w:rFonts w:ascii="宋体" w:cs="宋体" w:eastAsia="宋体" w:hAnsi="宋体"/>
          <w:sz w:val="14"/>
          <w:szCs w:val="14"/>
          <w:color w:val="auto"/>
        </w:rPr>
        <w:t>第 12 页，共 29 页</w:t>
      </w:r>
    </w:p>
    <w:p>
      <w:pPr>
        <w:sectPr>
          <w:pgSz w:w="16840" w:h="11905" w:orient="landscape"/>
          <w:cols w:equalWidth="0" w:num="1">
            <w:col w:w="15440"/>
          </w:cols>
          <w:pgMar w:left="520" w:top="511" w:right="877" w:bottom="0" w:gutter="0" w:footer="0" w:header="0"/>
          <w:type w:val="continuous"/>
        </w:sectPr>
      </w:pPr>
    </w:p>
    <w:bookmarkStart w:id="12" w:name="page13"/>
    <w:bookmarkEnd w:id="12"/>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横县百合镇平福村委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157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横县百合镇平福村委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158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5"/>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横县百合镇南岸村委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159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横县百合镇南岸村委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160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161</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横县那阳镇那阳小学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横县那阳镇岭鹩村委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162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62"/>
        </w:trPr>
        <w:tc>
          <w:tcPr>
            <w:tcW w:w="440" w:type="dxa"/>
            <w:vAlign w:val="bottom"/>
            <w:tcBorders>
              <w:left w:val="single" w:sz="8" w:color="auto"/>
              <w:right w:val="single" w:sz="8" w:color="auto"/>
            </w:tcBorders>
          </w:tcPr>
          <w:p>
            <w:pPr>
              <w:spacing w:after="0"/>
              <w:rPr>
                <w:sz w:val="14"/>
                <w:szCs w:val="14"/>
                <w:color w:val="auto"/>
              </w:rPr>
            </w:pPr>
          </w:p>
        </w:tc>
        <w:tc>
          <w:tcPr>
            <w:tcW w:w="1460" w:type="dxa"/>
            <w:vAlign w:val="bottom"/>
            <w:tcBorders>
              <w:right w:val="single" w:sz="8" w:color="auto"/>
            </w:tcBorders>
          </w:tcPr>
          <w:p>
            <w:pPr>
              <w:spacing w:after="0"/>
              <w:rPr>
                <w:sz w:val="14"/>
                <w:szCs w:val="14"/>
                <w:color w:val="auto"/>
              </w:rPr>
            </w:pPr>
          </w:p>
        </w:tc>
        <w:tc>
          <w:tcPr>
            <w:tcW w:w="900" w:type="dxa"/>
            <w:vAlign w:val="bottom"/>
            <w:tcBorders>
              <w:right w:val="single" w:sz="8" w:color="auto"/>
            </w:tcBorders>
          </w:tcPr>
          <w:p>
            <w:pPr>
              <w:spacing w:after="0"/>
              <w:rPr>
                <w:sz w:val="14"/>
                <w:szCs w:val="14"/>
                <w:color w:val="auto"/>
              </w:rPr>
            </w:pPr>
          </w:p>
        </w:tc>
        <w:tc>
          <w:tcPr>
            <w:tcW w:w="700" w:type="dxa"/>
            <w:vAlign w:val="bottom"/>
            <w:tcBorders>
              <w:right w:val="single" w:sz="8" w:color="auto"/>
            </w:tcBorders>
          </w:tcPr>
          <w:p>
            <w:pPr>
              <w:spacing w:after="0"/>
              <w:rPr>
                <w:sz w:val="14"/>
                <w:szCs w:val="14"/>
                <w:color w:val="auto"/>
              </w:rPr>
            </w:pPr>
          </w:p>
        </w:tc>
        <w:tc>
          <w:tcPr>
            <w:tcW w:w="2800" w:type="dxa"/>
            <w:vAlign w:val="bottom"/>
            <w:tcBorders>
              <w:right w:val="single" w:sz="8" w:color="auto"/>
            </w:tcBorders>
          </w:tcPr>
          <w:p>
            <w:pPr>
              <w:spacing w:after="0"/>
              <w:rPr>
                <w:sz w:val="14"/>
                <w:szCs w:val="14"/>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4"/>
                <w:szCs w:val="14"/>
                <w:color w:val="auto"/>
              </w:rPr>
            </w:pPr>
          </w:p>
        </w:tc>
        <w:tc>
          <w:tcPr>
            <w:tcW w:w="520" w:type="dxa"/>
            <w:vAlign w:val="bottom"/>
            <w:tcBorders>
              <w:right w:val="single" w:sz="8" w:color="auto"/>
            </w:tcBorders>
          </w:tcPr>
          <w:p>
            <w:pPr>
              <w:spacing w:after="0"/>
              <w:rPr>
                <w:sz w:val="14"/>
                <w:szCs w:val="14"/>
                <w:color w:val="auto"/>
              </w:rPr>
            </w:pPr>
          </w:p>
        </w:tc>
        <w:tc>
          <w:tcPr>
            <w:tcW w:w="270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横县那阳镇泮塘村委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163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横县那阳镇周杨村委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164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横县那阳镇莫大村委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165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6"/>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横县那阳镇大联村委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166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62"/>
        </w:trPr>
        <w:tc>
          <w:tcPr>
            <w:tcW w:w="440" w:type="dxa"/>
            <w:vAlign w:val="bottom"/>
            <w:tcBorders>
              <w:left w:val="single" w:sz="8" w:color="auto"/>
              <w:right w:val="single" w:sz="8" w:color="auto"/>
            </w:tcBorders>
          </w:tcPr>
          <w:p>
            <w:pPr>
              <w:spacing w:after="0"/>
              <w:rPr>
                <w:sz w:val="14"/>
                <w:szCs w:val="14"/>
                <w:color w:val="auto"/>
              </w:rPr>
            </w:pPr>
          </w:p>
        </w:tc>
        <w:tc>
          <w:tcPr>
            <w:tcW w:w="1460" w:type="dxa"/>
            <w:vAlign w:val="bottom"/>
            <w:tcBorders>
              <w:right w:val="single" w:sz="8" w:color="auto"/>
            </w:tcBorders>
          </w:tcPr>
          <w:p>
            <w:pPr>
              <w:spacing w:after="0"/>
              <w:rPr>
                <w:sz w:val="14"/>
                <w:szCs w:val="14"/>
                <w:color w:val="auto"/>
              </w:rPr>
            </w:pPr>
          </w:p>
        </w:tc>
        <w:tc>
          <w:tcPr>
            <w:tcW w:w="900" w:type="dxa"/>
            <w:vAlign w:val="bottom"/>
            <w:tcBorders>
              <w:right w:val="single" w:sz="8" w:color="auto"/>
            </w:tcBorders>
          </w:tcPr>
          <w:p>
            <w:pPr>
              <w:spacing w:after="0"/>
              <w:rPr>
                <w:sz w:val="14"/>
                <w:szCs w:val="14"/>
                <w:color w:val="auto"/>
              </w:rPr>
            </w:pPr>
          </w:p>
        </w:tc>
        <w:tc>
          <w:tcPr>
            <w:tcW w:w="700" w:type="dxa"/>
            <w:vAlign w:val="bottom"/>
            <w:tcBorders>
              <w:right w:val="single" w:sz="8" w:color="auto"/>
            </w:tcBorders>
          </w:tcPr>
          <w:p>
            <w:pPr>
              <w:spacing w:after="0"/>
              <w:rPr>
                <w:sz w:val="14"/>
                <w:szCs w:val="14"/>
                <w:color w:val="auto"/>
              </w:rPr>
            </w:pPr>
          </w:p>
        </w:tc>
        <w:tc>
          <w:tcPr>
            <w:tcW w:w="2800" w:type="dxa"/>
            <w:vAlign w:val="bottom"/>
            <w:tcBorders>
              <w:right w:val="single" w:sz="8" w:color="auto"/>
            </w:tcBorders>
          </w:tcPr>
          <w:p>
            <w:pPr>
              <w:spacing w:after="0"/>
              <w:rPr>
                <w:sz w:val="14"/>
                <w:szCs w:val="14"/>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4"/>
                <w:szCs w:val="14"/>
                <w:color w:val="auto"/>
              </w:rPr>
            </w:pPr>
          </w:p>
        </w:tc>
        <w:tc>
          <w:tcPr>
            <w:tcW w:w="520" w:type="dxa"/>
            <w:vAlign w:val="bottom"/>
            <w:tcBorders>
              <w:right w:val="single" w:sz="8" w:color="auto"/>
            </w:tcBorders>
          </w:tcPr>
          <w:p>
            <w:pPr>
              <w:spacing w:after="0"/>
              <w:rPr>
                <w:sz w:val="14"/>
                <w:szCs w:val="14"/>
                <w:color w:val="auto"/>
              </w:rPr>
            </w:pPr>
          </w:p>
        </w:tc>
        <w:tc>
          <w:tcPr>
            <w:tcW w:w="270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横县那阳镇三合村委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167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2"/>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tcPr>
          <w:p>
            <w:pPr>
              <w:spacing w:after="0"/>
              <w:rPr>
                <w:sz w:val="20"/>
                <w:szCs w:val="20"/>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168</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横县那阳镇维新联小</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104" w:lineRule="exact"/>
        <w:rPr>
          <w:sz w:val="20"/>
          <w:szCs w:val="20"/>
          <w:color w:val="auto"/>
        </w:rPr>
      </w:pPr>
    </w:p>
    <w:p>
      <w:pPr>
        <w:jc w:val="center"/>
        <w:ind w:right="-359"/>
        <w:spacing w:after="0" w:line="160" w:lineRule="exact"/>
        <w:rPr>
          <w:sz w:val="20"/>
          <w:szCs w:val="20"/>
          <w:color w:val="auto"/>
        </w:rPr>
      </w:pPr>
      <w:r>
        <w:rPr>
          <w:rFonts w:ascii="宋体" w:cs="宋体" w:eastAsia="宋体" w:hAnsi="宋体"/>
          <w:sz w:val="14"/>
          <w:szCs w:val="14"/>
          <w:color w:val="auto"/>
        </w:rPr>
        <w:t>第 13 页，共 29 页</w:t>
      </w:r>
    </w:p>
    <w:p>
      <w:pPr>
        <w:sectPr>
          <w:pgSz w:w="16840" w:h="11905" w:orient="landscape"/>
          <w:cols w:equalWidth="0" w:num="1">
            <w:col w:w="15440"/>
          </w:cols>
          <w:pgMar w:left="520" w:top="511" w:right="877" w:bottom="0" w:gutter="0" w:footer="0" w:header="0"/>
          <w:type w:val="continuous"/>
        </w:sectPr>
      </w:pPr>
    </w:p>
    <w:bookmarkStart w:id="13" w:name="page14"/>
    <w:bookmarkEnd w:id="13"/>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ind w:left="840"/>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横县那阳镇簕竹村委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169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170</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tcPr>
          <w:p>
            <w:pPr>
              <w:spacing w:after="0"/>
              <w:rPr>
                <w:sz w:val="20"/>
                <w:szCs w:val="20"/>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171</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小学美术教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美术学、艺术设计学、艺术设计、艺术教</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172</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育、艺术学、环境设计、艺术类（美术方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面）等相关专业。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小学信息技</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计算机科学教育、现代教育技术学、计算</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173</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机科学与技术、计算机科学与技术类等相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术教师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tcPr>
          <w:p>
            <w:pPr>
              <w:spacing w:after="0"/>
              <w:rPr>
                <w:sz w:val="15"/>
                <w:szCs w:val="15"/>
                <w:color w:val="auto"/>
              </w:rPr>
            </w:pP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spacing w:after="0"/>
              <w:rPr>
                <w:sz w:val="15"/>
                <w:szCs w:val="15"/>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5"/>
                <w:szCs w:val="15"/>
                <w:color w:val="auto"/>
              </w:rPr>
            </w:pPr>
          </w:p>
        </w:tc>
        <w:tc>
          <w:tcPr>
            <w:tcW w:w="520" w:type="dxa"/>
            <w:vAlign w:val="bottom"/>
            <w:tcBorders>
              <w:right w:val="single" w:sz="8" w:color="auto"/>
            </w:tcBorders>
          </w:tcPr>
          <w:p>
            <w:pPr>
              <w:spacing w:after="0"/>
              <w:rPr>
                <w:sz w:val="15"/>
                <w:szCs w:val="15"/>
                <w:color w:val="auto"/>
              </w:rPr>
            </w:pPr>
          </w:p>
        </w:tc>
        <w:tc>
          <w:tcPr>
            <w:tcW w:w="2700" w:type="dxa"/>
            <w:vAlign w:val="bottom"/>
            <w:tcBorders>
              <w:right w:val="single" w:sz="8" w:color="auto"/>
            </w:tcBorders>
          </w:tcPr>
          <w:p>
            <w:pPr>
              <w:spacing w:after="0"/>
              <w:rPr>
                <w:sz w:val="15"/>
                <w:szCs w:val="15"/>
                <w:color w:val="auto"/>
              </w:rPr>
            </w:pP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横县南乡镇大沙村委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174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格木明天小学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tcPr>
          <w:p>
            <w:pPr>
              <w:spacing w:after="0"/>
              <w:rPr>
                <w:sz w:val="15"/>
                <w:szCs w:val="15"/>
                <w:color w:val="auto"/>
              </w:rPr>
            </w:pP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spacing w:after="0"/>
              <w:rPr>
                <w:sz w:val="15"/>
                <w:szCs w:val="15"/>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right w:val="single" w:sz="8" w:color="auto"/>
            </w:tcBorders>
          </w:tcPr>
          <w:p>
            <w:pPr>
              <w:spacing w:after="0"/>
              <w:rPr>
                <w:sz w:val="15"/>
                <w:szCs w:val="15"/>
                <w:color w:val="auto"/>
              </w:rPr>
            </w:pPr>
          </w:p>
        </w:tc>
        <w:tc>
          <w:tcPr>
            <w:tcW w:w="520" w:type="dxa"/>
            <w:vAlign w:val="bottom"/>
            <w:tcBorders>
              <w:right w:val="single" w:sz="8" w:color="auto"/>
            </w:tcBorders>
          </w:tcPr>
          <w:p>
            <w:pPr>
              <w:spacing w:after="0"/>
              <w:rPr>
                <w:sz w:val="15"/>
                <w:szCs w:val="15"/>
                <w:color w:val="auto"/>
              </w:rPr>
            </w:pPr>
          </w:p>
        </w:tc>
        <w:tc>
          <w:tcPr>
            <w:tcW w:w="2700" w:type="dxa"/>
            <w:vAlign w:val="bottom"/>
            <w:tcBorders>
              <w:right w:val="single" w:sz="8" w:color="auto"/>
            </w:tcBorders>
          </w:tcPr>
          <w:p>
            <w:pPr>
              <w:spacing w:after="0"/>
              <w:rPr>
                <w:sz w:val="15"/>
                <w:szCs w:val="15"/>
                <w:color w:val="auto"/>
              </w:rPr>
            </w:pP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5"/>
        </w:trPr>
        <w:tc>
          <w:tcPr>
            <w:tcW w:w="440" w:type="dxa"/>
            <w:vAlign w:val="bottom"/>
            <w:tcBorders>
              <w:left w:val="single" w:sz="8" w:color="auto"/>
              <w:bottom w:val="single" w:sz="8" w:color="auto"/>
              <w:right w:val="single" w:sz="8" w:color="auto"/>
            </w:tcBorders>
          </w:tcPr>
          <w:p>
            <w:pPr>
              <w:spacing w:after="0"/>
              <w:rPr>
                <w:sz w:val="2"/>
                <w:szCs w:val="2"/>
                <w:color w:val="auto"/>
              </w:rPr>
            </w:pPr>
          </w:p>
        </w:tc>
        <w:tc>
          <w:tcPr>
            <w:tcW w:w="14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700" w:type="dxa"/>
            <w:vAlign w:val="bottom"/>
            <w:tcBorders>
              <w:bottom w:val="single" w:sz="8" w:color="auto"/>
              <w:right w:val="single" w:sz="8" w:color="auto"/>
            </w:tcBorders>
          </w:tcPr>
          <w:p>
            <w:pPr>
              <w:spacing w:after="0"/>
              <w:rPr>
                <w:sz w:val="2"/>
                <w:szCs w:val="2"/>
                <w:color w:val="auto"/>
              </w:rPr>
            </w:pPr>
          </w:p>
        </w:tc>
        <w:tc>
          <w:tcPr>
            <w:tcW w:w="2800" w:type="dxa"/>
            <w:vAlign w:val="bottom"/>
            <w:tcBorders>
              <w:bottom w:val="single" w:sz="8" w:color="auto"/>
              <w:right w:val="single" w:sz="8" w:color="auto"/>
            </w:tcBorders>
          </w:tcPr>
          <w:p>
            <w:pPr>
              <w:spacing w:after="0"/>
              <w:rPr>
                <w:sz w:val="2"/>
                <w:szCs w:val="2"/>
                <w:color w:val="auto"/>
              </w:rPr>
            </w:pPr>
          </w:p>
        </w:tc>
        <w:tc>
          <w:tcPr>
            <w:tcW w:w="2740" w:type="dxa"/>
            <w:vAlign w:val="bottom"/>
            <w:tcBorders>
              <w:bottom w:val="single" w:sz="8" w:color="auto"/>
              <w:right w:val="single" w:sz="8" w:color="auto"/>
            </w:tcBorders>
          </w:tcPr>
          <w:p>
            <w:pPr>
              <w:spacing w:after="0"/>
              <w:rPr>
                <w:sz w:val="2"/>
                <w:szCs w:val="2"/>
                <w:color w:val="auto"/>
              </w:rPr>
            </w:pPr>
          </w:p>
        </w:tc>
        <w:tc>
          <w:tcPr>
            <w:tcW w:w="2580" w:type="dxa"/>
            <w:vAlign w:val="bottom"/>
            <w:tcBorders>
              <w:bottom w:val="single" w:sz="8" w:color="auto"/>
              <w:right w:val="single" w:sz="8" w:color="auto"/>
            </w:tcBorders>
          </w:tcPr>
          <w:p>
            <w:pPr>
              <w:spacing w:after="0"/>
              <w:rPr>
                <w:sz w:val="2"/>
                <w:szCs w:val="2"/>
                <w:color w:val="auto"/>
              </w:rPr>
            </w:pPr>
          </w:p>
        </w:tc>
        <w:tc>
          <w:tcPr>
            <w:tcW w:w="520" w:type="dxa"/>
            <w:vAlign w:val="bottom"/>
            <w:tcBorders>
              <w:bottom w:val="single" w:sz="8" w:color="auto"/>
              <w:right w:val="single" w:sz="8" w:color="auto"/>
            </w:tcBorders>
          </w:tcPr>
          <w:p>
            <w:pPr>
              <w:spacing w:after="0"/>
              <w:rPr>
                <w:sz w:val="2"/>
                <w:szCs w:val="2"/>
                <w:color w:val="auto"/>
              </w:rPr>
            </w:pPr>
          </w:p>
        </w:tc>
        <w:tc>
          <w:tcPr>
            <w:tcW w:w="2700" w:type="dxa"/>
            <w:vAlign w:val="bottom"/>
            <w:tcBorders>
              <w:bottom w:val="single" w:sz="8" w:color="auto"/>
              <w:right w:val="single" w:sz="8" w:color="auto"/>
            </w:tcBorders>
          </w:tcPr>
          <w:p>
            <w:pPr>
              <w:spacing w:after="0"/>
              <w:rPr>
                <w:sz w:val="2"/>
                <w:szCs w:val="2"/>
                <w:color w:val="auto"/>
              </w:rPr>
            </w:pPr>
          </w:p>
        </w:tc>
        <w:tc>
          <w:tcPr>
            <w:tcW w:w="60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横县南乡镇大沙村委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175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格木明天小学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横县南乡镇高义村委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小学体育教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体育教育、武术与民族传统教育、运动训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176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练、社会体育、体育学类等相关专业。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横县南乡镇竹莲村委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177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62"/>
        </w:trPr>
        <w:tc>
          <w:tcPr>
            <w:tcW w:w="440" w:type="dxa"/>
            <w:vAlign w:val="bottom"/>
            <w:tcBorders>
              <w:left w:val="single" w:sz="8" w:color="auto"/>
              <w:right w:val="single" w:sz="8" w:color="auto"/>
            </w:tcBorders>
          </w:tcPr>
          <w:p>
            <w:pPr>
              <w:spacing w:after="0"/>
              <w:rPr>
                <w:sz w:val="14"/>
                <w:szCs w:val="14"/>
                <w:color w:val="auto"/>
              </w:rPr>
            </w:pPr>
          </w:p>
        </w:tc>
        <w:tc>
          <w:tcPr>
            <w:tcW w:w="1460" w:type="dxa"/>
            <w:vAlign w:val="bottom"/>
            <w:tcBorders>
              <w:right w:val="single" w:sz="8" w:color="auto"/>
            </w:tcBorders>
          </w:tcPr>
          <w:p>
            <w:pPr>
              <w:spacing w:after="0"/>
              <w:rPr>
                <w:sz w:val="14"/>
                <w:szCs w:val="14"/>
                <w:color w:val="auto"/>
              </w:rPr>
            </w:pPr>
          </w:p>
        </w:tc>
        <w:tc>
          <w:tcPr>
            <w:tcW w:w="900" w:type="dxa"/>
            <w:vAlign w:val="bottom"/>
            <w:tcBorders>
              <w:right w:val="single" w:sz="8" w:color="auto"/>
            </w:tcBorders>
          </w:tcPr>
          <w:p>
            <w:pPr>
              <w:spacing w:after="0"/>
              <w:rPr>
                <w:sz w:val="14"/>
                <w:szCs w:val="14"/>
                <w:color w:val="auto"/>
              </w:rPr>
            </w:pPr>
          </w:p>
        </w:tc>
        <w:tc>
          <w:tcPr>
            <w:tcW w:w="700" w:type="dxa"/>
            <w:vAlign w:val="bottom"/>
            <w:tcBorders>
              <w:right w:val="single" w:sz="8" w:color="auto"/>
            </w:tcBorders>
          </w:tcPr>
          <w:p>
            <w:pPr>
              <w:spacing w:after="0"/>
              <w:rPr>
                <w:sz w:val="14"/>
                <w:szCs w:val="14"/>
                <w:color w:val="auto"/>
              </w:rPr>
            </w:pPr>
          </w:p>
        </w:tc>
        <w:tc>
          <w:tcPr>
            <w:tcW w:w="2800" w:type="dxa"/>
            <w:vAlign w:val="bottom"/>
            <w:tcBorders>
              <w:right w:val="single" w:sz="8" w:color="auto"/>
            </w:tcBorders>
          </w:tcPr>
          <w:p>
            <w:pPr>
              <w:spacing w:after="0"/>
              <w:rPr>
                <w:sz w:val="14"/>
                <w:szCs w:val="14"/>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4"/>
                <w:szCs w:val="14"/>
                <w:color w:val="auto"/>
              </w:rPr>
            </w:pPr>
          </w:p>
        </w:tc>
        <w:tc>
          <w:tcPr>
            <w:tcW w:w="520" w:type="dxa"/>
            <w:vAlign w:val="bottom"/>
            <w:tcBorders>
              <w:right w:val="single" w:sz="8" w:color="auto"/>
            </w:tcBorders>
          </w:tcPr>
          <w:p>
            <w:pPr>
              <w:spacing w:after="0"/>
              <w:rPr>
                <w:sz w:val="14"/>
                <w:szCs w:val="14"/>
                <w:color w:val="auto"/>
              </w:rPr>
            </w:pPr>
          </w:p>
        </w:tc>
        <w:tc>
          <w:tcPr>
            <w:tcW w:w="270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横县南乡镇广龙西丽</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178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希望小学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2"/>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横县南乡镇广龙西丽</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179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希望小学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横县南乡镇广龙西丽</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小学信息技</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计算机科学教育、现代教育技术学、计算</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180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机科学与技术、计算机科学与技术类等相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希望小学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术教师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200" w:lineRule="exact"/>
        <w:rPr>
          <w:sz w:val="20"/>
          <w:szCs w:val="20"/>
          <w:color w:val="auto"/>
        </w:rPr>
      </w:pPr>
    </w:p>
    <w:p>
      <w:pPr>
        <w:spacing w:after="0" w:line="288" w:lineRule="exact"/>
        <w:rPr>
          <w:sz w:val="20"/>
          <w:szCs w:val="20"/>
          <w:color w:val="auto"/>
        </w:rPr>
      </w:pPr>
    </w:p>
    <w:p>
      <w:pPr>
        <w:jc w:val="center"/>
        <w:ind w:right="-359"/>
        <w:spacing w:after="0" w:line="160" w:lineRule="exact"/>
        <w:rPr>
          <w:sz w:val="20"/>
          <w:szCs w:val="20"/>
          <w:color w:val="auto"/>
        </w:rPr>
      </w:pPr>
      <w:r>
        <w:rPr>
          <w:rFonts w:ascii="宋体" w:cs="宋体" w:eastAsia="宋体" w:hAnsi="宋体"/>
          <w:sz w:val="14"/>
          <w:szCs w:val="14"/>
          <w:color w:val="auto"/>
        </w:rPr>
        <w:t>第 14 页，共 29 页</w:t>
      </w:r>
    </w:p>
    <w:p>
      <w:pPr>
        <w:sectPr>
          <w:pgSz w:w="16840" w:h="11905" w:orient="landscape"/>
          <w:cols w:equalWidth="0" w:num="1">
            <w:col w:w="15440"/>
          </w:cols>
          <w:pgMar w:left="520" w:top="511" w:right="877" w:bottom="0" w:gutter="0" w:footer="0" w:header="0"/>
          <w:type w:val="continuous"/>
        </w:sectPr>
      </w:pPr>
    </w:p>
    <w:bookmarkStart w:id="14" w:name="page15"/>
    <w:bookmarkEnd w:id="14"/>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横县南乡镇民生村委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181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tcPr>
          <w:p>
            <w:pPr>
              <w:spacing w:after="0"/>
              <w:rPr>
                <w:sz w:val="15"/>
                <w:szCs w:val="15"/>
                <w:color w:val="auto"/>
              </w:rPr>
            </w:pP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spacing w:after="0"/>
              <w:rPr>
                <w:sz w:val="15"/>
                <w:szCs w:val="15"/>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5"/>
                <w:szCs w:val="15"/>
                <w:color w:val="auto"/>
              </w:rPr>
            </w:pPr>
          </w:p>
        </w:tc>
        <w:tc>
          <w:tcPr>
            <w:tcW w:w="520" w:type="dxa"/>
            <w:vAlign w:val="bottom"/>
            <w:tcBorders>
              <w:right w:val="single" w:sz="8" w:color="auto"/>
            </w:tcBorders>
          </w:tcPr>
          <w:p>
            <w:pPr>
              <w:spacing w:after="0"/>
              <w:rPr>
                <w:sz w:val="15"/>
                <w:szCs w:val="15"/>
                <w:color w:val="auto"/>
              </w:rPr>
            </w:pPr>
          </w:p>
        </w:tc>
        <w:tc>
          <w:tcPr>
            <w:tcW w:w="2700" w:type="dxa"/>
            <w:vAlign w:val="bottom"/>
            <w:tcBorders>
              <w:right w:val="single" w:sz="8" w:color="auto"/>
            </w:tcBorders>
          </w:tcPr>
          <w:p>
            <w:pPr>
              <w:spacing w:after="0"/>
              <w:rPr>
                <w:sz w:val="15"/>
                <w:szCs w:val="15"/>
                <w:color w:val="auto"/>
              </w:rPr>
            </w:pP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182</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横县南乡镇南乡小学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tcPr>
          <w:p>
            <w:pPr>
              <w:spacing w:after="0"/>
              <w:rPr>
                <w:sz w:val="15"/>
                <w:szCs w:val="15"/>
                <w:color w:val="auto"/>
              </w:rPr>
            </w:pP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spacing w:after="0"/>
              <w:rPr>
                <w:sz w:val="15"/>
                <w:szCs w:val="15"/>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right w:val="single" w:sz="8" w:color="auto"/>
            </w:tcBorders>
          </w:tcPr>
          <w:p>
            <w:pPr>
              <w:spacing w:after="0"/>
              <w:rPr>
                <w:sz w:val="15"/>
                <w:szCs w:val="15"/>
                <w:color w:val="auto"/>
              </w:rPr>
            </w:pPr>
          </w:p>
        </w:tc>
        <w:tc>
          <w:tcPr>
            <w:tcW w:w="520" w:type="dxa"/>
            <w:vAlign w:val="bottom"/>
            <w:tcBorders>
              <w:right w:val="single" w:sz="8" w:color="auto"/>
            </w:tcBorders>
          </w:tcPr>
          <w:p>
            <w:pPr>
              <w:spacing w:after="0"/>
              <w:rPr>
                <w:sz w:val="15"/>
                <w:szCs w:val="15"/>
                <w:color w:val="auto"/>
              </w:rPr>
            </w:pPr>
          </w:p>
        </w:tc>
        <w:tc>
          <w:tcPr>
            <w:tcW w:w="2700" w:type="dxa"/>
            <w:vAlign w:val="bottom"/>
            <w:tcBorders>
              <w:right w:val="single" w:sz="8" w:color="auto"/>
            </w:tcBorders>
          </w:tcPr>
          <w:p>
            <w:pPr>
              <w:spacing w:after="0"/>
              <w:rPr>
                <w:sz w:val="15"/>
                <w:szCs w:val="15"/>
                <w:color w:val="auto"/>
              </w:rPr>
            </w:pP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5"/>
        </w:trPr>
        <w:tc>
          <w:tcPr>
            <w:tcW w:w="440" w:type="dxa"/>
            <w:vAlign w:val="bottom"/>
            <w:tcBorders>
              <w:left w:val="single" w:sz="8" w:color="auto"/>
              <w:bottom w:val="single" w:sz="8" w:color="auto"/>
              <w:right w:val="single" w:sz="8" w:color="auto"/>
            </w:tcBorders>
          </w:tcPr>
          <w:p>
            <w:pPr>
              <w:spacing w:after="0"/>
              <w:rPr>
                <w:sz w:val="2"/>
                <w:szCs w:val="2"/>
                <w:color w:val="auto"/>
              </w:rPr>
            </w:pPr>
          </w:p>
        </w:tc>
        <w:tc>
          <w:tcPr>
            <w:tcW w:w="14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700" w:type="dxa"/>
            <w:vAlign w:val="bottom"/>
            <w:tcBorders>
              <w:bottom w:val="single" w:sz="8" w:color="auto"/>
              <w:right w:val="single" w:sz="8" w:color="auto"/>
            </w:tcBorders>
          </w:tcPr>
          <w:p>
            <w:pPr>
              <w:spacing w:after="0"/>
              <w:rPr>
                <w:sz w:val="2"/>
                <w:szCs w:val="2"/>
                <w:color w:val="auto"/>
              </w:rPr>
            </w:pPr>
          </w:p>
        </w:tc>
        <w:tc>
          <w:tcPr>
            <w:tcW w:w="2800" w:type="dxa"/>
            <w:vAlign w:val="bottom"/>
            <w:tcBorders>
              <w:bottom w:val="single" w:sz="8" w:color="auto"/>
              <w:right w:val="single" w:sz="8" w:color="auto"/>
            </w:tcBorders>
          </w:tcPr>
          <w:p>
            <w:pPr>
              <w:spacing w:after="0"/>
              <w:rPr>
                <w:sz w:val="2"/>
                <w:szCs w:val="2"/>
                <w:color w:val="auto"/>
              </w:rPr>
            </w:pPr>
          </w:p>
        </w:tc>
        <w:tc>
          <w:tcPr>
            <w:tcW w:w="2740" w:type="dxa"/>
            <w:vAlign w:val="bottom"/>
            <w:tcBorders>
              <w:bottom w:val="single" w:sz="8" w:color="auto"/>
              <w:right w:val="single" w:sz="8" w:color="auto"/>
            </w:tcBorders>
          </w:tcPr>
          <w:p>
            <w:pPr>
              <w:spacing w:after="0"/>
              <w:rPr>
                <w:sz w:val="2"/>
                <w:szCs w:val="2"/>
                <w:color w:val="auto"/>
              </w:rPr>
            </w:pPr>
          </w:p>
        </w:tc>
        <w:tc>
          <w:tcPr>
            <w:tcW w:w="2580" w:type="dxa"/>
            <w:vAlign w:val="bottom"/>
            <w:tcBorders>
              <w:bottom w:val="single" w:sz="8" w:color="auto"/>
              <w:right w:val="single" w:sz="8" w:color="auto"/>
            </w:tcBorders>
          </w:tcPr>
          <w:p>
            <w:pPr>
              <w:spacing w:after="0"/>
              <w:rPr>
                <w:sz w:val="2"/>
                <w:szCs w:val="2"/>
                <w:color w:val="auto"/>
              </w:rPr>
            </w:pPr>
          </w:p>
        </w:tc>
        <w:tc>
          <w:tcPr>
            <w:tcW w:w="520" w:type="dxa"/>
            <w:vAlign w:val="bottom"/>
            <w:tcBorders>
              <w:bottom w:val="single" w:sz="8" w:color="auto"/>
              <w:right w:val="single" w:sz="8" w:color="auto"/>
            </w:tcBorders>
          </w:tcPr>
          <w:p>
            <w:pPr>
              <w:spacing w:after="0"/>
              <w:rPr>
                <w:sz w:val="2"/>
                <w:szCs w:val="2"/>
                <w:color w:val="auto"/>
              </w:rPr>
            </w:pPr>
          </w:p>
        </w:tc>
        <w:tc>
          <w:tcPr>
            <w:tcW w:w="2700" w:type="dxa"/>
            <w:vAlign w:val="bottom"/>
            <w:tcBorders>
              <w:bottom w:val="single" w:sz="8" w:color="auto"/>
              <w:right w:val="single" w:sz="8" w:color="auto"/>
            </w:tcBorders>
          </w:tcPr>
          <w:p>
            <w:pPr>
              <w:spacing w:after="0"/>
              <w:rPr>
                <w:sz w:val="2"/>
                <w:szCs w:val="2"/>
                <w:color w:val="auto"/>
              </w:rPr>
            </w:pPr>
          </w:p>
        </w:tc>
        <w:tc>
          <w:tcPr>
            <w:tcW w:w="60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183</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横县南乡镇南乡小学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小学音乐教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艺术教育、音乐学、音乐表演、教育学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184</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横县南乡镇南乡小学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（音乐方向）、艺术类（音乐方向）等相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小学美术教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美术学、艺术设计学、艺术设计、艺术教</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185</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横县南乡镇南乡小学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育、艺术学、环境设计、艺术类（美术方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面）等相关专业。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小学信息技</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计算机科学教育、现代教育技术学、计算</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186</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横县南乡镇南乡小学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机科学与技术、计算机科学与技术类等相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术教师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横县南乡镇陈塘村委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187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横县南乡镇桥板村委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188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横县南乡镇桥板村委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189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横县南乡镇蔡村村委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190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横县南乡镇碑塘村委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191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横县南乡镇碑塘村委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192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200" w:lineRule="exact"/>
        <w:rPr>
          <w:sz w:val="20"/>
          <w:szCs w:val="20"/>
          <w:color w:val="auto"/>
        </w:rPr>
      </w:pPr>
    </w:p>
    <w:p>
      <w:pPr>
        <w:spacing w:after="0" w:line="288" w:lineRule="exact"/>
        <w:rPr>
          <w:sz w:val="20"/>
          <w:szCs w:val="20"/>
          <w:color w:val="auto"/>
        </w:rPr>
      </w:pPr>
    </w:p>
    <w:p>
      <w:pPr>
        <w:jc w:val="center"/>
        <w:ind w:right="-359"/>
        <w:spacing w:after="0" w:line="160" w:lineRule="exact"/>
        <w:rPr>
          <w:sz w:val="20"/>
          <w:szCs w:val="20"/>
          <w:color w:val="auto"/>
        </w:rPr>
      </w:pPr>
      <w:r>
        <w:rPr>
          <w:rFonts w:ascii="宋体" w:cs="宋体" w:eastAsia="宋体" w:hAnsi="宋体"/>
          <w:sz w:val="14"/>
          <w:szCs w:val="14"/>
          <w:color w:val="auto"/>
        </w:rPr>
        <w:t>第 15 页，共 29 页</w:t>
      </w:r>
    </w:p>
    <w:p>
      <w:pPr>
        <w:sectPr>
          <w:pgSz w:w="16840" w:h="11905" w:orient="landscape"/>
          <w:cols w:equalWidth="0" w:num="1">
            <w:col w:w="15440"/>
          </w:cols>
          <w:pgMar w:left="520" w:top="511" w:right="877" w:bottom="0" w:gutter="0" w:footer="0" w:header="0"/>
          <w:type w:val="continuous"/>
        </w:sectPr>
      </w:pPr>
    </w:p>
    <w:bookmarkStart w:id="15" w:name="page16"/>
    <w:bookmarkEnd w:id="15"/>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横县南乡镇合山村委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193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横县南乡镇合山村委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194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横县南乡镇合山村委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小学体育教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体育教育、武术与民族传统教育、运动训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195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练、社会体育、体育学类等相关专业。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横县南乡镇合山村委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小学信息技</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计算机科学教育、现代教育技术学、计算</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196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机科学与技术、计算机科学与技术类等相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术教师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横县南乡镇松柏村委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197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198</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小学美术教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美术学、艺术设计学、艺术设计、艺术教</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199</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育、艺术学、环境设计、艺术类（美术方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面）等相关专业。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小学信息技</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计算机科学教育、现代教育技术学、计算</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200</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机科学与技术、计算机科学与技术类等相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术教师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横县新福镇三阳村委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201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横县新福镇彭岭村委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202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4</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横县新福镇彭岭村委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203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横县新福镇彭岭村委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204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横县新福镇那河村委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205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272" w:lineRule="exact"/>
        <w:rPr>
          <w:sz w:val="20"/>
          <w:szCs w:val="20"/>
          <w:color w:val="auto"/>
        </w:rPr>
      </w:pPr>
    </w:p>
    <w:p>
      <w:pPr>
        <w:jc w:val="center"/>
        <w:ind w:right="-359"/>
        <w:spacing w:after="0" w:line="160" w:lineRule="exact"/>
        <w:rPr>
          <w:sz w:val="20"/>
          <w:szCs w:val="20"/>
          <w:color w:val="auto"/>
        </w:rPr>
      </w:pPr>
      <w:r>
        <w:rPr>
          <w:rFonts w:ascii="宋体" w:cs="宋体" w:eastAsia="宋体" w:hAnsi="宋体"/>
          <w:sz w:val="14"/>
          <w:szCs w:val="14"/>
          <w:color w:val="auto"/>
        </w:rPr>
        <w:t>第 16 页，共 29 页</w:t>
      </w:r>
    </w:p>
    <w:p>
      <w:pPr>
        <w:sectPr>
          <w:pgSz w:w="16840" w:h="11905" w:orient="landscape"/>
          <w:cols w:equalWidth="0" w:num="1">
            <w:col w:w="15440"/>
          </w:cols>
          <w:pgMar w:left="520" w:top="511" w:right="877" w:bottom="0" w:gutter="0" w:footer="0" w:header="0"/>
          <w:type w:val="continuous"/>
        </w:sectPr>
      </w:pPr>
    </w:p>
    <w:bookmarkStart w:id="16" w:name="page17"/>
    <w:bookmarkEnd w:id="16"/>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横县新福镇榃湴村委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206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横县新福镇榃湴村委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207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5"/>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横县新福镇潘村村委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208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横县新福镇潘村村委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209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横县新福镇瓦灶村委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210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横县新福镇瓦灶村委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211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横县新福镇瓦灶村委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小学体育教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体育教育、武术与民族传统教育、运动训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212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练、社会体育、体育学类等相关专业。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横县新福镇白沙村委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213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横县新福镇丕地村委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214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横县新福镇丕地村委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215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216</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横县新福镇飞龙小学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217</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横县新福镇飞龙小学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200" w:lineRule="exact"/>
        <w:rPr>
          <w:sz w:val="20"/>
          <w:szCs w:val="20"/>
          <w:color w:val="auto"/>
        </w:rPr>
      </w:pPr>
    </w:p>
    <w:p>
      <w:pPr>
        <w:spacing w:after="0" w:line="326" w:lineRule="exact"/>
        <w:rPr>
          <w:sz w:val="20"/>
          <w:szCs w:val="20"/>
          <w:color w:val="auto"/>
        </w:rPr>
      </w:pPr>
    </w:p>
    <w:p>
      <w:pPr>
        <w:jc w:val="center"/>
        <w:ind w:right="-359"/>
        <w:spacing w:after="0" w:line="160" w:lineRule="exact"/>
        <w:rPr>
          <w:sz w:val="20"/>
          <w:szCs w:val="20"/>
          <w:color w:val="auto"/>
        </w:rPr>
      </w:pPr>
      <w:r>
        <w:rPr>
          <w:rFonts w:ascii="宋体" w:cs="宋体" w:eastAsia="宋体" w:hAnsi="宋体"/>
          <w:sz w:val="14"/>
          <w:szCs w:val="14"/>
          <w:color w:val="auto"/>
        </w:rPr>
        <w:t>第 17 页，共 29 页</w:t>
      </w:r>
    </w:p>
    <w:p>
      <w:pPr>
        <w:sectPr>
          <w:pgSz w:w="16840" w:h="11905" w:orient="landscape"/>
          <w:cols w:equalWidth="0" w:num="1">
            <w:col w:w="15440"/>
          </w:cols>
          <w:pgMar w:left="520" w:top="511" w:right="877" w:bottom="0" w:gutter="0" w:footer="0" w:header="0"/>
          <w:type w:val="continuous"/>
        </w:sectPr>
      </w:pPr>
    </w:p>
    <w:bookmarkStart w:id="17" w:name="page18"/>
    <w:bookmarkEnd w:id="17"/>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小学音乐教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艺术教育、音乐学、音乐表演、教育学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218</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横县莲塘镇中心学校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（音乐方向）、艺术类（音乐方向）等相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小学信息技</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计算机科学教育、现代教育技术学、计算</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219</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横县莲塘镇中心学校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机科学与技术、计算机科学与技术类等相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术教师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横县莲塘镇张村村委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小学音乐教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艺术教育、音乐学、音乐表演、教育学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220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（音乐方向）、艺术类（音乐方向）等相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横县莲塘镇杨彭村委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小学体育教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体育教育、武术与民族传统教育、运动训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221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练、社会体育、体育学类等相关专业。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横县莲塘镇杨彭村委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小学音乐教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艺术教育、音乐学、音乐表演、教育学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222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（音乐方向）、艺术类（音乐方向）等相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横县莲塘镇廖村村委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223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335"/>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横县莲塘镇石柱村委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224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225</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横县平马镇中心学校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226</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横县平马镇中心学校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小学音乐教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艺术教育、音乐学、音乐表演、教育学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227</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横县平马镇中心学校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（音乐方向）、艺术类（音乐方向）等相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小学美术教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美术学、艺术设计学、艺术设计、艺术教</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228</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横县平马镇中心学校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育、艺术学、环境设计、艺术类（美术方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面）等相关专业。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横县平马镇苏光村委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229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横县平马镇苏光村委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230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61" w:lineRule="exact"/>
        <w:rPr>
          <w:sz w:val="20"/>
          <w:szCs w:val="20"/>
          <w:color w:val="auto"/>
        </w:rPr>
      </w:pPr>
    </w:p>
    <w:p>
      <w:pPr>
        <w:jc w:val="center"/>
        <w:ind w:right="-359"/>
        <w:spacing w:after="0" w:line="160" w:lineRule="exact"/>
        <w:rPr>
          <w:sz w:val="20"/>
          <w:szCs w:val="20"/>
          <w:color w:val="auto"/>
        </w:rPr>
      </w:pPr>
      <w:r>
        <w:rPr>
          <w:rFonts w:ascii="宋体" w:cs="宋体" w:eastAsia="宋体" w:hAnsi="宋体"/>
          <w:sz w:val="14"/>
          <w:szCs w:val="14"/>
          <w:color w:val="auto"/>
        </w:rPr>
        <w:t>第 18 页，共 29 页</w:t>
      </w:r>
    </w:p>
    <w:p>
      <w:pPr>
        <w:sectPr>
          <w:pgSz w:w="16840" w:h="11905" w:orient="landscape"/>
          <w:cols w:equalWidth="0" w:num="1">
            <w:col w:w="15440"/>
          </w:cols>
          <w:pgMar w:left="520" w:top="511" w:right="877" w:bottom="0" w:gutter="0" w:footer="0" w:header="0"/>
          <w:type w:val="continuous"/>
        </w:sectPr>
      </w:pPr>
    </w:p>
    <w:bookmarkStart w:id="18" w:name="page19"/>
    <w:bookmarkEnd w:id="18"/>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横县平马镇良水村委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231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横县平马镇良水村委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232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5"/>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横县平马镇苏安村委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233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横县平马镇快龙村委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234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横县平马镇五权村委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235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横县平马镇大茶村委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236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横县平马镇大茶村委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237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横县平马镇丁村村委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238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6"/>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239</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横县平朗乡中心学校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2"/>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tcPr>
          <w:p>
            <w:pPr>
              <w:spacing w:after="0"/>
              <w:rPr>
                <w:sz w:val="20"/>
                <w:szCs w:val="20"/>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240</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横县平朗乡中心学校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241</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横县平朗乡中心学校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横县平朗乡上颜村委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小学体育教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体育教育、武术与民族传统教育、运动训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242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练、社会体育、体育学类等相关专业。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200" w:lineRule="exact"/>
        <w:rPr>
          <w:sz w:val="20"/>
          <w:szCs w:val="20"/>
          <w:color w:val="auto"/>
        </w:rPr>
      </w:pPr>
    </w:p>
    <w:p>
      <w:pPr>
        <w:spacing w:after="0" w:line="326" w:lineRule="exact"/>
        <w:rPr>
          <w:sz w:val="20"/>
          <w:szCs w:val="20"/>
          <w:color w:val="auto"/>
        </w:rPr>
      </w:pPr>
    </w:p>
    <w:p>
      <w:pPr>
        <w:jc w:val="center"/>
        <w:ind w:right="-359"/>
        <w:spacing w:after="0" w:line="160" w:lineRule="exact"/>
        <w:rPr>
          <w:sz w:val="20"/>
          <w:szCs w:val="20"/>
          <w:color w:val="auto"/>
        </w:rPr>
      </w:pPr>
      <w:r>
        <w:rPr>
          <w:rFonts w:ascii="宋体" w:cs="宋体" w:eastAsia="宋体" w:hAnsi="宋体"/>
          <w:sz w:val="14"/>
          <w:szCs w:val="14"/>
          <w:color w:val="auto"/>
        </w:rPr>
        <w:t>第 19 页，共 29 页</w:t>
      </w:r>
    </w:p>
    <w:p>
      <w:pPr>
        <w:sectPr>
          <w:pgSz w:w="16840" w:h="11905" w:orient="landscape"/>
          <w:cols w:equalWidth="0" w:num="1">
            <w:col w:w="15440"/>
          </w:cols>
          <w:pgMar w:left="520" w:top="511" w:right="877" w:bottom="0" w:gutter="0" w:footer="0" w:header="0"/>
          <w:type w:val="continuous"/>
        </w:sectPr>
      </w:pPr>
    </w:p>
    <w:bookmarkStart w:id="19" w:name="page20"/>
    <w:bookmarkEnd w:id="19"/>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横县平朗乡上颜村委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小学音乐教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艺术教育、音乐学、音乐表演、教育学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243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（音乐方向）、艺术类（音乐方向）等相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横县平朗乡上颜村委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小学美术教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美术学、艺术设计学、艺术设计、艺术教</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244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育、艺术学、环境设计、艺术类（美术方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面）等相关专业。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FFFF00"/>
            </w:tcBorders>
            <w:vMerge w:val="restart"/>
            <w:shd w:val="clear" w:color="auto" w:fill="FFFF00"/>
          </w:tcPr>
          <w:p>
            <w:pPr>
              <w:jc w:val="center"/>
              <w:spacing w:after="0" w:line="160" w:lineRule="exact"/>
              <w:rPr>
                <w:sz w:val="20"/>
                <w:szCs w:val="20"/>
                <w:color w:val="auto"/>
              </w:rPr>
            </w:pPr>
            <w:r>
              <w:rPr>
                <w:rFonts w:ascii="宋体" w:cs="宋体" w:eastAsia="宋体" w:hAnsi="宋体"/>
                <w:sz w:val="14"/>
                <w:szCs w:val="14"/>
                <w:color w:val="auto"/>
              </w:rPr>
              <w:t>横县平朗乡笔山村委</w:t>
            </w:r>
          </w:p>
        </w:tc>
        <w:tc>
          <w:tcPr>
            <w:tcW w:w="900" w:type="dxa"/>
            <w:vAlign w:val="bottom"/>
            <w:tcBorders>
              <w:right w:val="single" w:sz="8" w:color="FFFF00"/>
            </w:tcBorders>
            <w:vMerge w:val="restart"/>
            <w:shd w:val="clear" w:color="auto" w:fill="FFFF00"/>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FFFF00"/>
            </w:tcBorders>
            <w:shd w:val="clear" w:color="auto" w:fill="FFFF00"/>
          </w:tcPr>
          <w:p>
            <w:pPr>
              <w:spacing w:after="0"/>
              <w:rPr>
                <w:sz w:val="19"/>
                <w:szCs w:val="19"/>
                <w:color w:val="auto"/>
              </w:rPr>
            </w:pPr>
          </w:p>
        </w:tc>
        <w:tc>
          <w:tcPr>
            <w:tcW w:w="2800" w:type="dxa"/>
            <w:vAlign w:val="bottom"/>
            <w:tcBorders>
              <w:right w:val="single" w:sz="8" w:color="FFFF00"/>
            </w:tcBorders>
            <w:shd w:val="clear" w:color="auto" w:fill="FFFF00"/>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FFFF00"/>
            </w:tcBorders>
            <w:shd w:val="clear" w:color="auto" w:fill="FFFF00"/>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FFFF00"/>
            </w:tcBorders>
            <w:shd w:val="clear" w:color="auto" w:fill="FFFF00"/>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FFFF00"/>
            </w:tcBorders>
            <w:shd w:val="clear" w:color="auto" w:fill="FFFF00"/>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245</w:t>
            </w:r>
          </w:p>
        </w:tc>
        <w:tc>
          <w:tcPr>
            <w:tcW w:w="1460" w:type="dxa"/>
            <w:vAlign w:val="bottom"/>
            <w:tcBorders>
              <w:right w:val="single" w:sz="8" w:color="FFFF00"/>
            </w:tcBorders>
            <w:vMerge w:val="continue"/>
            <w:shd w:val="clear" w:color="auto" w:fill="FFFF00"/>
          </w:tcPr>
          <w:p>
            <w:pPr>
              <w:spacing w:after="0"/>
              <w:rPr>
                <w:sz w:val="7"/>
                <w:szCs w:val="7"/>
                <w:color w:val="auto"/>
              </w:rPr>
            </w:pPr>
          </w:p>
        </w:tc>
        <w:tc>
          <w:tcPr>
            <w:tcW w:w="900" w:type="dxa"/>
            <w:vAlign w:val="bottom"/>
            <w:tcBorders>
              <w:right w:val="single" w:sz="8" w:color="FFFF00"/>
            </w:tcBorders>
            <w:vMerge w:val="continue"/>
            <w:shd w:val="clear" w:color="auto" w:fill="FFFF00"/>
          </w:tcPr>
          <w:p>
            <w:pPr>
              <w:spacing w:after="0"/>
              <w:rPr>
                <w:sz w:val="7"/>
                <w:szCs w:val="7"/>
                <w:color w:val="auto"/>
              </w:rPr>
            </w:pPr>
          </w:p>
        </w:tc>
        <w:tc>
          <w:tcPr>
            <w:tcW w:w="700" w:type="dxa"/>
            <w:vAlign w:val="bottom"/>
            <w:tcBorders>
              <w:right w:val="single" w:sz="8" w:color="FFFF00"/>
            </w:tcBorders>
            <w:vMerge w:val="restart"/>
            <w:shd w:val="clear" w:color="auto" w:fill="FFFF00"/>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FFFF00"/>
            </w:tcBorders>
            <w:vMerge w:val="restart"/>
            <w:shd w:val="clear" w:color="auto" w:fill="FFFF00"/>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FFFF00"/>
            </w:tcBorders>
            <w:vMerge w:val="restart"/>
            <w:shd w:val="clear" w:color="auto" w:fill="FFFF00"/>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FFFF00"/>
            </w:tcBorders>
            <w:vMerge w:val="restart"/>
            <w:shd w:val="clear" w:color="auto" w:fill="FFFF00"/>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FFFF00"/>
            </w:tcBorders>
            <w:vMerge w:val="restart"/>
            <w:shd w:val="clear" w:color="auto" w:fill="FFFF00"/>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FFFF00"/>
            </w:tcBorders>
            <w:vMerge w:val="restart"/>
            <w:shd w:val="clear" w:color="auto" w:fill="FFFF00"/>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FFFF00"/>
            </w:tcBorders>
            <w:vMerge w:val="restart"/>
            <w:shd w:val="clear" w:color="auto" w:fill="FFFF00"/>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FFFF00"/>
            </w:tcBorders>
            <w:vMerge w:val="continue"/>
            <w:shd w:val="clear" w:color="auto" w:fill="FFFF00"/>
          </w:tcPr>
          <w:p>
            <w:pPr>
              <w:spacing w:after="0"/>
              <w:rPr>
                <w:sz w:val="7"/>
                <w:szCs w:val="7"/>
                <w:color w:val="auto"/>
              </w:rPr>
            </w:pPr>
          </w:p>
        </w:tc>
        <w:tc>
          <w:tcPr>
            <w:tcW w:w="2800" w:type="dxa"/>
            <w:vAlign w:val="bottom"/>
            <w:tcBorders>
              <w:right w:val="single" w:sz="8" w:color="FFFF00"/>
            </w:tcBorders>
            <w:vMerge w:val="continue"/>
            <w:shd w:val="clear" w:color="auto" w:fill="FFFF00"/>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FFFF00"/>
            </w:tcBorders>
            <w:vMerge w:val="continue"/>
            <w:shd w:val="clear" w:color="auto" w:fill="FFFF00"/>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FFFF00"/>
            </w:tcBorders>
            <w:vMerge w:val="continue"/>
            <w:shd w:val="clear" w:color="auto" w:fill="FFFF00"/>
          </w:tcPr>
          <w:p>
            <w:pPr>
              <w:spacing w:after="0"/>
              <w:rPr>
                <w:sz w:val="7"/>
                <w:szCs w:val="7"/>
                <w:color w:val="auto"/>
              </w:rPr>
            </w:pPr>
          </w:p>
        </w:tc>
        <w:tc>
          <w:tcPr>
            <w:tcW w:w="600" w:type="dxa"/>
            <w:vAlign w:val="bottom"/>
            <w:tcBorders>
              <w:right w:val="single" w:sz="8" w:color="FFFF00"/>
            </w:tcBorders>
            <w:vMerge w:val="continue"/>
            <w:shd w:val="clear" w:color="auto" w:fill="FFFF00"/>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FFFF00"/>
            </w:tcBorders>
            <w:vMerge w:val="continue"/>
            <w:shd w:val="clear" w:color="auto" w:fill="FFFF00"/>
          </w:tcPr>
          <w:p>
            <w:pPr>
              <w:spacing w:after="0"/>
              <w:rPr>
                <w:sz w:val="7"/>
                <w:szCs w:val="7"/>
                <w:color w:val="auto"/>
              </w:rPr>
            </w:pPr>
          </w:p>
        </w:tc>
        <w:tc>
          <w:tcPr>
            <w:tcW w:w="900" w:type="dxa"/>
            <w:vAlign w:val="bottom"/>
            <w:tcBorders>
              <w:right w:val="single" w:sz="8" w:color="FFFF00"/>
            </w:tcBorders>
            <w:vMerge w:val="continue"/>
            <w:shd w:val="clear" w:color="auto" w:fill="FFFF00"/>
          </w:tcPr>
          <w:p>
            <w:pPr>
              <w:spacing w:after="0"/>
              <w:rPr>
                <w:sz w:val="7"/>
                <w:szCs w:val="7"/>
                <w:color w:val="auto"/>
              </w:rPr>
            </w:pPr>
          </w:p>
        </w:tc>
        <w:tc>
          <w:tcPr>
            <w:tcW w:w="700" w:type="dxa"/>
            <w:vAlign w:val="bottom"/>
            <w:tcBorders>
              <w:right w:val="single" w:sz="8" w:color="FFFF00"/>
            </w:tcBorders>
            <w:shd w:val="clear" w:color="auto" w:fill="FFFF00"/>
          </w:tcPr>
          <w:p>
            <w:pPr>
              <w:spacing w:after="0"/>
              <w:rPr>
                <w:sz w:val="7"/>
                <w:szCs w:val="7"/>
                <w:color w:val="auto"/>
              </w:rPr>
            </w:pPr>
          </w:p>
        </w:tc>
        <w:tc>
          <w:tcPr>
            <w:tcW w:w="2800" w:type="dxa"/>
            <w:vAlign w:val="bottom"/>
            <w:tcBorders>
              <w:right w:val="single" w:sz="8" w:color="FFFF00"/>
            </w:tcBorders>
            <w:vMerge w:val="restart"/>
            <w:shd w:val="clear" w:color="auto" w:fill="FFFF00"/>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FFFF00"/>
            </w:tcBorders>
            <w:vMerge w:val="restart"/>
            <w:shd w:val="clear" w:color="auto" w:fill="FFFF00"/>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FFFF00"/>
            </w:tcBorders>
            <w:vMerge w:val="restart"/>
            <w:shd w:val="clear" w:color="auto" w:fill="FFFF00"/>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FFFF00"/>
            </w:tcBorders>
            <w:shd w:val="clear" w:color="auto" w:fill="FFFF00"/>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FFFF00"/>
            </w:tcBorders>
            <w:shd w:val="clear" w:color="auto" w:fill="FFFF00"/>
          </w:tcPr>
          <w:p>
            <w:pPr>
              <w:spacing w:after="0"/>
              <w:rPr>
                <w:sz w:val="7"/>
                <w:szCs w:val="7"/>
                <w:color w:val="auto"/>
              </w:rPr>
            </w:pPr>
          </w:p>
        </w:tc>
        <w:tc>
          <w:tcPr>
            <w:tcW w:w="900" w:type="dxa"/>
            <w:vAlign w:val="bottom"/>
            <w:tcBorders>
              <w:right w:val="single" w:sz="8" w:color="FFFF00"/>
            </w:tcBorders>
            <w:shd w:val="clear" w:color="auto" w:fill="FFFF00"/>
          </w:tcPr>
          <w:p>
            <w:pPr>
              <w:spacing w:after="0"/>
              <w:rPr>
                <w:sz w:val="7"/>
                <w:szCs w:val="7"/>
                <w:color w:val="auto"/>
              </w:rPr>
            </w:pPr>
          </w:p>
        </w:tc>
        <w:tc>
          <w:tcPr>
            <w:tcW w:w="700" w:type="dxa"/>
            <w:vAlign w:val="bottom"/>
            <w:tcBorders>
              <w:right w:val="single" w:sz="8" w:color="FFFF00"/>
            </w:tcBorders>
            <w:shd w:val="clear" w:color="auto" w:fill="FFFF00"/>
          </w:tcPr>
          <w:p>
            <w:pPr>
              <w:spacing w:after="0"/>
              <w:rPr>
                <w:sz w:val="7"/>
                <w:szCs w:val="7"/>
                <w:color w:val="auto"/>
              </w:rPr>
            </w:pPr>
          </w:p>
        </w:tc>
        <w:tc>
          <w:tcPr>
            <w:tcW w:w="2800" w:type="dxa"/>
            <w:vAlign w:val="bottom"/>
            <w:tcBorders>
              <w:right w:val="single" w:sz="8" w:color="FFFF00"/>
            </w:tcBorders>
            <w:vMerge w:val="continue"/>
            <w:shd w:val="clear" w:color="auto" w:fill="FFFF00"/>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FFFF00"/>
            </w:tcBorders>
            <w:vMerge w:val="continue"/>
            <w:shd w:val="clear" w:color="auto" w:fill="FFFF00"/>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FFFF00"/>
            </w:tcBorders>
            <w:vMerge w:val="continue"/>
            <w:shd w:val="clear" w:color="auto" w:fill="FFFF00"/>
          </w:tcPr>
          <w:p>
            <w:pPr>
              <w:spacing w:after="0"/>
              <w:rPr>
                <w:sz w:val="7"/>
                <w:szCs w:val="7"/>
                <w:color w:val="auto"/>
              </w:rPr>
            </w:pPr>
          </w:p>
        </w:tc>
        <w:tc>
          <w:tcPr>
            <w:tcW w:w="600" w:type="dxa"/>
            <w:vAlign w:val="bottom"/>
            <w:tcBorders>
              <w:right w:val="single" w:sz="8" w:color="FFFF00"/>
            </w:tcBorders>
            <w:shd w:val="clear" w:color="auto" w:fill="FFFF00"/>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FFFF00"/>
            </w:tcBorders>
            <w:shd w:val="clear" w:color="auto" w:fill="FFFF00"/>
          </w:tcPr>
          <w:p>
            <w:pPr>
              <w:spacing w:after="0"/>
              <w:rPr>
                <w:sz w:val="6"/>
                <w:szCs w:val="6"/>
                <w:color w:val="auto"/>
              </w:rPr>
            </w:pPr>
          </w:p>
        </w:tc>
        <w:tc>
          <w:tcPr>
            <w:tcW w:w="900" w:type="dxa"/>
            <w:vAlign w:val="bottom"/>
            <w:tcBorders>
              <w:bottom w:val="single" w:sz="8" w:color="auto"/>
              <w:right w:val="single" w:sz="8" w:color="FFFF00"/>
            </w:tcBorders>
            <w:shd w:val="clear" w:color="auto" w:fill="FFFF00"/>
          </w:tcPr>
          <w:p>
            <w:pPr>
              <w:spacing w:after="0"/>
              <w:rPr>
                <w:sz w:val="6"/>
                <w:szCs w:val="6"/>
                <w:color w:val="auto"/>
              </w:rPr>
            </w:pPr>
          </w:p>
        </w:tc>
        <w:tc>
          <w:tcPr>
            <w:tcW w:w="700" w:type="dxa"/>
            <w:vAlign w:val="bottom"/>
            <w:tcBorders>
              <w:bottom w:val="single" w:sz="8" w:color="auto"/>
              <w:right w:val="single" w:sz="8" w:color="FFFF00"/>
            </w:tcBorders>
            <w:shd w:val="clear" w:color="auto" w:fill="FFFF00"/>
          </w:tcPr>
          <w:p>
            <w:pPr>
              <w:spacing w:after="0"/>
              <w:rPr>
                <w:sz w:val="6"/>
                <w:szCs w:val="6"/>
                <w:color w:val="auto"/>
              </w:rPr>
            </w:pPr>
          </w:p>
        </w:tc>
        <w:tc>
          <w:tcPr>
            <w:tcW w:w="2800" w:type="dxa"/>
            <w:vAlign w:val="bottom"/>
            <w:tcBorders>
              <w:bottom w:val="single" w:sz="8" w:color="auto"/>
              <w:right w:val="single" w:sz="8" w:color="FFFF00"/>
            </w:tcBorders>
            <w:shd w:val="clear" w:color="auto" w:fill="FFFF00"/>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FFFF00"/>
            </w:tcBorders>
            <w:shd w:val="clear" w:color="auto" w:fill="FFFF00"/>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FFFF00"/>
            </w:tcBorders>
            <w:shd w:val="clear" w:color="auto" w:fill="FFFF00"/>
          </w:tcPr>
          <w:p>
            <w:pPr>
              <w:spacing w:after="0"/>
              <w:rPr>
                <w:sz w:val="6"/>
                <w:szCs w:val="6"/>
                <w:color w:val="auto"/>
              </w:rPr>
            </w:pPr>
          </w:p>
        </w:tc>
        <w:tc>
          <w:tcPr>
            <w:tcW w:w="600" w:type="dxa"/>
            <w:vAlign w:val="bottom"/>
            <w:tcBorders>
              <w:bottom w:val="single" w:sz="8" w:color="auto"/>
              <w:right w:val="single" w:sz="8" w:color="FFFF00"/>
            </w:tcBorders>
            <w:shd w:val="clear" w:color="auto" w:fill="FFFF00"/>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横县平朗乡笔山村委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小学音乐教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艺术教育、音乐学、音乐表演、教育学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246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（音乐方向）、艺术类（音乐方向）等相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横县平朗乡池鹏村委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247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248</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横县峦城镇中心学校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tcPr>
          <w:p>
            <w:pPr>
              <w:spacing w:after="0"/>
              <w:rPr>
                <w:sz w:val="20"/>
                <w:szCs w:val="20"/>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249</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横县峦城镇中心学校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250</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横县峦城镇中心学校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69"/>
        </w:trPr>
        <w:tc>
          <w:tcPr>
            <w:tcW w:w="440" w:type="dxa"/>
            <w:vAlign w:val="bottom"/>
            <w:tcBorders>
              <w:left w:val="single" w:sz="8" w:color="auto"/>
              <w:right w:val="single" w:sz="8" w:color="auto"/>
            </w:tcBorders>
          </w:tcPr>
          <w:p>
            <w:pPr>
              <w:spacing w:after="0"/>
              <w:rPr>
                <w:sz w:val="14"/>
                <w:szCs w:val="14"/>
                <w:color w:val="auto"/>
              </w:rPr>
            </w:pPr>
          </w:p>
        </w:tc>
        <w:tc>
          <w:tcPr>
            <w:tcW w:w="1460" w:type="dxa"/>
            <w:vAlign w:val="bottom"/>
            <w:tcBorders>
              <w:right w:val="single" w:sz="8" w:color="auto"/>
            </w:tcBorders>
          </w:tcPr>
          <w:p>
            <w:pPr>
              <w:spacing w:after="0"/>
              <w:rPr>
                <w:sz w:val="14"/>
                <w:szCs w:val="14"/>
                <w:color w:val="auto"/>
              </w:rPr>
            </w:pPr>
          </w:p>
        </w:tc>
        <w:tc>
          <w:tcPr>
            <w:tcW w:w="900" w:type="dxa"/>
            <w:vAlign w:val="bottom"/>
            <w:tcBorders>
              <w:right w:val="single" w:sz="8" w:color="auto"/>
            </w:tcBorders>
          </w:tcPr>
          <w:p>
            <w:pPr>
              <w:spacing w:after="0"/>
              <w:rPr>
                <w:sz w:val="14"/>
                <w:szCs w:val="14"/>
                <w:color w:val="auto"/>
              </w:rPr>
            </w:pPr>
          </w:p>
        </w:tc>
        <w:tc>
          <w:tcPr>
            <w:tcW w:w="700" w:type="dxa"/>
            <w:vAlign w:val="bottom"/>
            <w:tcBorders>
              <w:right w:val="single" w:sz="8" w:color="auto"/>
            </w:tcBorders>
          </w:tcPr>
          <w:p>
            <w:pPr>
              <w:spacing w:after="0"/>
              <w:rPr>
                <w:sz w:val="14"/>
                <w:szCs w:val="14"/>
                <w:color w:val="auto"/>
              </w:rPr>
            </w:pPr>
          </w:p>
        </w:tc>
        <w:tc>
          <w:tcPr>
            <w:tcW w:w="2800" w:type="dxa"/>
            <w:vAlign w:val="bottom"/>
            <w:tcBorders>
              <w:right w:val="single" w:sz="8" w:color="auto"/>
            </w:tcBorders>
          </w:tcPr>
          <w:p>
            <w:pPr>
              <w:spacing w:after="0"/>
              <w:rPr>
                <w:sz w:val="14"/>
                <w:szCs w:val="14"/>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4"/>
                <w:szCs w:val="14"/>
                <w:color w:val="auto"/>
              </w:rPr>
            </w:pPr>
          </w:p>
        </w:tc>
        <w:tc>
          <w:tcPr>
            <w:tcW w:w="520" w:type="dxa"/>
            <w:vAlign w:val="bottom"/>
            <w:tcBorders>
              <w:right w:val="single" w:sz="8" w:color="auto"/>
            </w:tcBorders>
          </w:tcPr>
          <w:p>
            <w:pPr>
              <w:spacing w:after="0"/>
              <w:rPr>
                <w:sz w:val="14"/>
                <w:szCs w:val="14"/>
                <w:color w:val="auto"/>
              </w:rPr>
            </w:pPr>
          </w:p>
        </w:tc>
        <w:tc>
          <w:tcPr>
            <w:tcW w:w="270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251</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横县峦城镇第二小学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6"/>
        </w:trPr>
        <w:tc>
          <w:tcPr>
            <w:tcW w:w="440" w:type="dxa"/>
            <w:vAlign w:val="bottom"/>
            <w:tcBorders>
              <w:left w:val="single" w:sz="8" w:color="auto"/>
              <w:bottom w:val="single" w:sz="8" w:color="auto"/>
              <w:right w:val="single" w:sz="8" w:color="auto"/>
            </w:tcBorders>
          </w:tcPr>
          <w:p>
            <w:pPr>
              <w:spacing w:after="0"/>
              <w:rPr>
                <w:sz w:val="16"/>
                <w:szCs w:val="16"/>
                <w:color w:val="auto"/>
              </w:rPr>
            </w:pPr>
          </w:p>
        </w:tc>
        <w:tc>
          <w:tcPr>
            <w:tcW w:w="1460" w:type="dxa"/>
            <w:vAlign w:val="bottom"/>
            <w:tcBorders>
              <w:bottom w:val="single" w:sz="8" w:color="auto"/>
              <w:right w:val="single" w:sz="8" w:color="auto"/>
            </w:tcBorders>
          </w:tcPr>
          <w:p>
            <w:pPr>
              <w:spacing w:after="0"/>
              <w:rPr>
                <w:sz w:val="16"/>
                <w:szCs w:val="16"/>
                <w:color w:val="auto"/>
              </w:rPr>
            </w:pPr>
          </w:p>
        </w:tc>
        <w:tc>
          <w:tcPr>
            <w:tcW w:w="900" w:type="dxa"/>
            <w:vAlign w:val="bottom"/>
            <w:tcBorders>
              <w:bottom w:val="single" w:sz="8" w:color="auto"/>
              <w:right w:val="single" w:sz="8" w:color="auto"/>
            </w:tcBorders>
          </w:tcPr>
          <w:p>
            <w:pPr>
              <w:spacing w:after="0"/>
              <w:rPr>
                <w:sz w:val="16"/>
                <w:szCs w:val="16"/>
                <w:color w:val="auto"/>
              </w:rPr>
            </w:pPr>
          </w:p>
        </w:tc>
        <w:tc>
          <w:tcPr>
            <w:tcW w:w="700" w:type="dxa"/>
            <w:vAlign w:val="bottom"/>
            <w:tcBorders>
              <w:bottom w:val="single" w:sz="8" w:color="auto"/>
              <w:right w:val="single" w:sz="8" w:color="auto"/>
            </w:tcBorders>
          </w:tcPr>
          <w:p>
            <w:pPr>
              <w:spacing w:after="0"/>
              <w:rPr>
                <w:sz w:val="16"/>
                <w:szCs w:val="16"/>
                <w:color w:val="auto"/>
              </w:rPr>
            </w:pPr>
          </w:p>
        </w:tc>
        <w:tc>
          <w:tcPr>
            <w:tcW w:w="2800" w:type="dxa"/>
            <w:vAlign w:val="bottom"/>
            <w:tcBorders>
              <w:bottom w:val="single" w:sz="8" w:color="auto"/>
              <w:right w:val="single" w:sz="8" w:color="auto"/>
            </w:tcBorders>
          </w:tcPr>
          <w:p>
            <w:pPr>
              <w:spacing w:after="0"/>
              <w:rPr>
                <w:sz w:val="16"/>
                <w:szCs w:val="16"/>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6"/>
                <w:szCs w:val="16"/>
                <w:color w:val="auto"/>
              </w:rPr>
            </w:pPr>
          </w:p>
        </w:tc>
        <w:tc>
          <w:tcPr>
            <w:tcW w:w="520" w:type="dxa"/>
            <w:vAlign w:val="bottom"/>
            <w:tcBorders>
              <w:bottom w:val="single" w:sz="8" w:color="auto"/>
              <w:right w:val="single" w:sz="8" w:color="auto"/>
            </w:tcBorders>
          </w:tcPr>
          <w:p>
            <w:pPr>
              <w:spacing w:after="0"/>
              <w:rPr>
                <w:sz w:val="16"/>
                <w:szCs w:val="16"/>
                <w:color w:val="auto"/>
              </w:rPr>
            </w:pPr>
          </w:p>
        </w:tc>
        <w:tc>
          <w:tcPr>
            <w:tcW w:w="2700" w:type="dxa"/>
            <w:vAlign w:val="bottom"/>
            <w:tcBorders>
              <w:bottom w:val="single" w:sz="8" w:color="auto"/>
              <w:right w:val="single" w:sz="8" w:color="auto"/>
            </w:tcBorders>
          </w:tcPr>
          <w:p>
            <w:pPr>
              <w:spacing w:after="0"/>
              <w:rPr>
                <w:sz w:val="16"/>
                <w:szCs w:val="16"/>
                <w:color w:val="auto"/>
              </w:rPr>
            </w:pPr>
          </w:p>
        </w:tc>
        <w:tc>
          <w:tcPr>
            <w:tcW w:w="60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342"/>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横县峦城镇滩头村委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252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253</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横县峦城镇安平小学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62"/>
        </w:trPr>
        <w:tc>
          <w:tcPr>
            <w:tcW w:w="440" w:type="dxa"/>
            <w:vAlign w:val="bottom"/>
            <w:tcBorders>
              <w:left w:val="single" w:sz="8" w:color="auto"/>
              <w:right w:val="single" w:sz="8" w:color="auto"/>
            </w:tcBorders>
          </w:tcPr>
          <w:p>
            <w:pPr>
              <w:spacing w:after="0"/>
              <w:rPr>
                <w:sz w:val="14"/>
                <w:szCs w:val="14"/>
                <w:color w:val="auto"/>
              </w:rPr>
            </w:pPr>
          </w:p>
        </w:tc>
        <w:tc>
          <w:tcPr>
            <w:tcW w:w="1460" w:type="dxa"/>
            <w:vAlign w:val="bottom"/>
            <w:tcBorders>
              <w:right w:val="single" w:sz="8" w:color="auto"/>
            </w:tcBorders>
          </w:tcPr>
          <w:p>
            <w:pPr>
              <w:spacing w:after="0"/>
              <w:rPr>
                <w:sz w:val="14"/>
                <w:szCs w:val="14"/>
                <w:color w:val="auto"/>
              </w:rPr>
            </w:pPr>
          </w:p>
        </w:tc>
        <w:tc>
          <w:tcPr>
            <w:tcW w:w="900" w:type="dxa"/>
            <w:vAlign w:val="bottom"/>
            <w:tcBorders>
              <w:right w:val="single" w:sz="8" w:color="auto"/>
            </w:tcBorders>
          </w:tcPr>
          <w:p>
            <w:pPr>
              <w:spacing w:after="0"/>
              <w:rPr>
                <w:sz w:val="14"/>
                <w:szCs w:val="14"/>
                <w:color w:val="auto"/>
              </w:rPr>
            </w:pPr>
          </w:p>
        </w:tc>
        <w:tc>
          <w:tcPr>
            <w:tcW w:w="700" w:type="dxa"/>
            <w:vAlign w:val="bottom"/>
            <w:tcBorders>
              <w:right w:val="single" w:sz="8" w:color="auto"/>
            </w:tcBorders>
          </w:tcPr>
          <w:p>
            <w:pPr>
              <w:spacing w:after="0"/>
              <w:rPr>
                <w:sz w:val="14"/>
                <w:szCs w:val="14"/>
                <w:color w:val="auto"/>
              </w:rPr>
            </w:pPr>
          </w:p>
        </w:tc>
        <w:tc>
          <w:tcPr>
            <w:tcW w:w="2800" w:type="dxa"/>
            <w:vAlign w:val="bottom"/>
            <w:tcBorders>
              <w:right w:val="single" w:sz="8" w:color="auto"/>
            </w:tcBorders>
          </w:tcPr>
          <w:p>
            <w:pPr>
              <w:spacing w:after="0"/>
              <w:rPr>
                <w:sz w:val="14"/>
                <w:szCs w:val="14"/>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4"/>
                <w:szCs w:val="14"/>
                <w:color w:val="auto"/>
              </w:rPr>
            </w:pPr>
          </w:p>
        </w:tc>
        <w:tc>
          <w:tcPr>
            <w:tcW w:w="520" w:type="dxa"/>
            <w:vAlign w:val="bottom"/>
            <w:tcBorders>
              <w:right w:val="single" w:sz="8" w:color="auto"/>
            </w:tcBorders>
          </w:tcPr>
          <w:p>
            <w:pPr>
              <w:spacing w:after="0"/>
              <w:rPr>
                <w:sz w:val="14"/>
                <w:szCs w:val="14"/>
                <w:color w:val="auto"/>
              </w:rPr>
            </w:pPr>
          </w:p>
        </w:tc>
        <w:tc>
          <w:tcPr>
            <w:tcW w:w="270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76"/>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横县六景镇八联村委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254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82" w:lineRule="exact"/>
        <w:rPr>
          <w:sz w:val="20"/>
          <w:szCs w:val="20"/>
          <w:color w:val="auto"/>
        </w:rPr>
      </w:pPr>
    </w:p>
    <w:p>
      <w:pPr>
        <w:jc w:val="center"/>
        <w:ind w:right="-359"/>
        <w:spacing w:after="0" w:line="160" w:lineRule="exact"/>
        <w:rPr>
          <w:sz w:val="20"/>
          <w:szCs w:val="20"/>
          <w:color w:val="auto"/>
        </w:rPr>
      </w:pPr>
      <w:r>
        <w:rPr>
          <w:rFonts w:ascii="宋体" w:cs="宋体" w:eastAsia="宋体" w:hAnsi="宋体"/>
          <w:sz w:val="14"/>
          <w:szCs w:val="14"/>
          <w:color w:val="auto"/>
        </w:rPr>
        <w:t>第 20 页，共 29 页</w:t>
      </w:r>
    </w:p>
    <w:p>
      <w:pPr>
        <w:sectPr>
          <w:pgSz w:w="16840" w:h="11905" w:orient="landscape"/>
          <w:cols w:equalWidth="0" w:num="1">
            <w:col w:w="15440"/>
          </w:cols>
          <w:pgMar w:left="520" w:top="511" w:right="877" w:bottom="0" w:gutter="0" w:footer="0" w:header="0"/>
          <w:type w:val="continuous"/>
        </w:sectPr>
      </w:pPr>
    </w:p>
    <w:bookmarkStart w:id="20" w:name="page21"/>
    <w:bookmarkEnd w:id="20"/>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横县六景镇八联村委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小学体育教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体育教育、武术与民族传统教育、运动训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255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练、社会体育、体育学类等相关专业。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横县六景镇官山村委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256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337"/>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横县六景镇民塘村委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257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横县六景镇小王村委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258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横县六景镇马占村委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小学美术教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美术学、艺术设计学、艺术设计、艺术教</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259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育、艺术学、环境设计、艺术类（美术方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面）等相关专业。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横县六景镇化龙村委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260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2"/>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横县六景镇化龙村委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261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5"/>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横县六景镇陇西村委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262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横县六景镇陇西村委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263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264</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横县六景镇启航学校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2"/>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tcPr>
          <w:p>
            <w:pPr>
              <w:spacing w:after="0"/>
              <w:rPr>
                <w:sz w:val="20"/>
                <w:szCs w:val="20"/>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265</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横县六景镇启航学校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266</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横县六景镇启航学校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104" w:lineRule="exact"/>
        <w:rPr>
          <w:sz w:val="20"/>
          <w:szCs w:val="20"/>
          <w:color w:val="auto"/>
        </w:rPr>
      </w:pPr>
    </w:p>
    <w:p>
      <w:pPr>
        <w:jc w:val="center"/>
        <w:ind w:right="-359"/>
        <w:spacing w:after="0" w:line="160" w:lineRule="exact"/>
        <w:rPr>
          <w:sz w:val="20"/>
          <w:szCs w:val="20"/>
          <w:color w:val="auto"/>
        </w:rPr>
      </w:pPr>
      <w:r>
        <w:rPr>
          <w:rFonts w:ascii="宋体" w:cs="宋体" w:eastAsia="宋体" w:hAnsi="宋体"/>
          <w:sz w:val="14"/>
          <w:szCs w:val="14"/>
          <w:color w:val="auto"/>
        </w:rPr>
        <w:t>第 21 页，共 29 页</w:t>
      </w:r>
    </w:p>
    <w:p>
      <w:pPr>
        <w:sectPr>
          <w:pgSz w:w="16840" w:h="11905" w:orient="landscape"/>
          <w:cols w:equalWidth="0" w:num="1">
            <w:col w:w="15440"/>
          </w:cols>
          <w:pgMar w:left="520" w:top="511" w:right="877" w:bottom="0" w:gutter="0" w:footer="0" w:header="0"/>
          <w:type w:val="continuous"/>
        </w:sectPr>
      </w:pPr>
    </w:p>
    <w:bookmarkStart w:id="21" w:name="page22"/>
    <w:bookmarkEnd w:id="21"/>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横县县六景镇第二小</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267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横县县六景镇第二小</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小学体育教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体育教育、武术与民族传统教育、运动训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268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练、社会体育、体育学类等相关专业。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4"/>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55"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74"/>
        </w:trPr>
        <w:tc>
          <w:tcPr>
            <w:tcW w:w="440" w:type="dxa"/>
            <w:vAlign w:val="bottom"/>
            <w:tcBorders>
              <w:left w:val="single" w:sz="8" w:color="auto"/>
              <w:right w:val="single" w:sz="8" w:color="auto"/>
            </w:tcBorders>
          </w:tcPr>
          <w:p>
            <w:pPr>
              <w:spacing w:after="0"/>
              <w:rPr>
                <w:sz w:val="6"/>
                <w:szCs w:val="6"/>
                <w:color w:val="auto"/>
              </w:rPr>
            </w:pPr>
          </w:p>
        </w:tc>
        <w:tc>
          <w:tcPr>
            <w:tcW w:w="1460" w:type="dxa"/>
            <w:vAlign w:val="bottom"/>
            <w:tcBorders>
              <w:right w:val="single" w:sz="8" w:color="auto"/>
            </w:tcBorders>
          </w:tcPr>
          <w:p>
            <w:pPr>
              <w:spacing w:after="0"/>
              <w:rPr>
                <w:sz w:val="6"/>
                <w:szCs w:val="6"/>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6"/>
                <w:szCs w:val="6"/>
                <w:color w:val="auto"/>
              </w:rPr>
            </w:pPr>
          </w:p>
        </w:tc>
        <w:tc>
          <w:tcPr>
            <w:tcW w:w="2800" w:type="dxa"/>
            <w:vAlign w:val="bottom"/>
            <w:tcBorders>
              <w:right w:val="single" w:sz="8" w:color="auto"/>
            </w:tcBorders>
            <w:vMerge w:val="continue"/>
          </w:tcPr>
          <w:p>
            <w:pPr>
              <w:spacing w:after="0"/>
              <w:rPr>
                <w:sz w:val="6"/>
                <w:szCs w:val="6"/>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01"/>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269</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横县石塘镇中心学校</w:t>
            </w:r>
          </w:p>
        </w:tc>
        <w:tc>
          <w:tcPr>
            <w:tcW w:w="900" w:type="dxa"/>
            <w:vAlign w:val="bottom"/>
            <w:tcBorders>
              <w:right w:val="single" w:sz="8" w:color="auto"/>
            </w:tcBorders>
            <w:vMerge w:val="continue"/>
          </w:tcPr>
          <w:p>
            <w:pPr>
              <w:spacing w:after="0"/>
              <w:rPr>
                <w:sz w:val="8"/>
                <w:szCs w:val="8"/>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8"/>
                <w:szCs w:val="8"/>
                <w:color w:val="auto"/>
              </w:rPr>
            </w:pPr>
          </w:p>
        </w:tc>
        <w:tc>
          <w:tcPr>
            <w:tcW w:w="2580" w:type="dxa"/>
            <w:vAlign w:val="bottom"/>
            <w:tcBorders>
              <w:right w:val="single" w:sz="8" w:color="auto"/>
            </w:tcBorders>
            <w:vMerge w:val="continue"/>
          </w:tcPr>
          <w:p>
            <w:pPr>
              <w:spacing w:after="0"/>
              <w:rPr>
                <w:sz w:val="8"/>
                <w:szCs w:val="8"/>
                <w:color w:val="auto"/>
              </w:rPr>
            </w:pPr>
          </w:p>
        </w:tc>
        <w:tc>
          <w:tcPr>
            <w:tcW w:w="520" w:type="dxa"/>
            <w:vAlign w:val="bottom"/>
            <w:tcBorders>
              <w:right w:val="single" w:sz="8" w:color="auto"/>
            </w:tcBorders>
            <w:vMerge w:val="continue"/>
          </w:tcPr>
          <w:p>
            <w:pPr>
              <w:spacing w:after="0"/>
              <w:rPr>
                <w:sz w:val="8"/>
                <w:szCs w:val="8"/>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75"/>
        </w:trPr>
        <w:tc>
          <w:tcPr>
            <w:tcW w:w="440" w:type="dxa"/>
            <w:vAlign w:val="bottom"/>
            <w:tcBorders>
              <w:left w:val="single" w:sz="8" w:color="auto"/>
              <w:right w:val="single" w:sz="8" w:color="auto"/>
            </w:tcBorders>
            <w:vMerge w:val="continue"/>
          </w:tcPr>
          <w:p>
            <w:pPr>
              <w:spacing w:after="0"/>
              <w:rPr>
                <w:sz w:val="6"/>
                <w:szCs w:val="6"/>
                <w:color w:val="auto"/>
              </w:rPr>
            </w:pPr>
          </w:p>
        </w:tc>
        <w:tc>
          <w:tcPr>
            <w:tcW w:w="1460" w:type="dxa"/>
            <w:vAlign w:val="bottom"/>
            <w:tcBorders>
              <w:right w:val="single" w:sz="8" w:color="auto"/>
            </w:tcBorders>
            <w:vMerge w:val="continue"/>
          </w:tcPr>
          <w:p>
            <w:pPr>
              <w:spacing w:after="0"/>
              <w:rPr>
                <w:sz w:val="6"/>
                <w:szCs w:val="6"/>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6"/>
                <w:szCs w:val="6"/>
                <w:color w:val="auto"/>
              </w:rPr>
            </w:pPr>
          </w:p>
        </w:tc>
        <w:tc>
          <w:tcPr>
            <w:tcW w:w="2800" w:type="dxa"/>
            <w:vAlign w:val="bottom"/>
            <w:tcBorders>
              <w:right w:val="single" w:sz="8" w:color="auto"/>
            </w:tcBorders>
            <w:vMerge w:val="continue"/>
          </w:tcPr>
          <w:p>
            <w:pPr>
              <w:spacing w:after="0"/>
              <w:rPr>
                <w:sz w:val="6"/>
                <w:szCs w:val="6"/>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01"/>
        </w:trPr>
        <w:tc>
          <w:tcPr>
            <w:tcW w:w="440" w:type="dxa"/>
            <w:vAlign w:val="bottom"/>
            <w:tcBorders>
              <w:left w:val="single" w:sz="8" w:color="auto"/>
              <w:right w:val="single" w:sz="8" w:color="auto"/>
            </w:tcBorders>
          </w:tcPr>
          <w:p>
            <w:pPr>
              <w:spacing w:after="0"/>
              <w:rPr>
                <w:sz w:val="8"/>
                <w:szCs w:val="8"/>
                <w:color w:val="auto"/>
              </w:rPr>
            </w:pPr>
          </w:p>
        </w:tc>
        <w:tc>
          <w:tcPr>
            <w:tcW w:w="1460" w:type="dxa"/>
            <w:vAlign w:val="bottom"/>
            <w:tcBorders>
              <w:right w:val="single" w:sz="8" w:color="auto"/>
            </w:tcBorders>
          </w:tcPr>
          <w:p>
            <w:pPr>
              <w:spacing w:after="0"/>
              <w:rPr>
                <w:sz w:val="8"/>
                <w:szCs w:val="8"/>
                <w:color w:val="auto"/>
              </w:rPr>
            </w:pPr>
          </w:p>
        </w:tc>
        <w:tc>
          <w:tcPr>
            <w:tcW w:w="900" w:type="dxa"/>
            <w:vAlign w:val="bottom"/>
            <w:tcBorders>
              <w:right w:val="single" w:sz="8" w:color="auto"/>
            </w:tcBorders>
            <w:vMerge w:val="continue"/>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8"/>
                <w:szCs w:val="8"/>
                <w:color w:val="auto"/>
              </w:rPr>
            </w:pPr>
          </w:p>
        </w:tc>
        <w:tc>
          <w:tcPr>
            <w:tcW w:w="2580" w:type="dxa"/>
            <w:vAlign w:val="bottom"/>
            <w:tcBorders>
              <w:right w:val="single" w:sz="8" w:color="auto"/>
            </w:tcBorders>
            <w:vMerge w:val="continue"/>
          </w:tcPr>
          <w:p>
            <w:pPr>
              <w:spacing w:after="0"/>
              <w:rPr>
                <w:sz w:val="8"/>
                <w:szCs w:val="8"/>
                <w:color w:val="auto"/>
              </w:rPr>
            </w:pPr>
          </w:p>
        </w:tc>
        <w:tc>
          <w:tcPr>
            <w:tcW w:w="520" w:type="dxa"/>
            <w:vAlign w:val="bottom"/>
            <w:tcBorders>
              <w:right w:val="single" w:sz="8" w:color="auto"/>
            </w:tcBorders>
            <w:vMerge w:val="continue"/>
          </w:tcPr>
          <w:p>
            <w:pPr>
              <w:spacing w:after="0"/>
              <w:rPr>
                <w:sz w:val="8"/>
                <w:szCs w:val="8"/>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77"/>
        </w:trPr>
        <w:tc>
          <w:tcPr>
            <w:tcW w:w="440" w:type="dxa"/>
            <w:vAlign w:val="bottom"/>
            <w:tcBorders>
              <w:left w:val="single" w:sz="8" w:color="auto"/>
              <w:right w:val="single" w:sz="8" w:color="auto"/>
            </w:tcBorders>
          </w:tcPr>
          <w:p>
            <w:pPr>
              <w:spacing w:after="0"/>
              <w:rPr>
                <w:sz w:val="6"/>
                <w:szCs w:val="6"/>
                <w:color w:val="auto"/>
              </w:rPr>
            </w:pPr>
          </w:p>
        </w:tc>
        <w:tc>
          <w:tcPr>
            <w:tcW w:w="1460" w:type="dxa"/>
            <w:vAlign w:val="bottom"/>
            <w:tcBorders>
              <w:right w:val="single" w:sz="8" w:color="auto"/>
            </w:tcBorders>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2800" w:type="dxa"/>
            <w:vAlign w:val="bottom"/>
            <w:tcBorders>
              <w:right w:val="single" w:sz="8" w:color="auto"/>
            </w:tcBorders>
            <w:vMerge w:val="continue"/>
          </w:tcPr>
          <w:p>
            <w:pPr>
              <w:spacing w:after="0"/>
              <w:rPr>
                <w:sz w:val="6"/>
                <w:szCs w:val="6"/>
                <w:color w:val="auto"/>
              </w:rPr>
            </w:pPr>
          </w:p>
        </w:tc>
        <w:tc>
          <w:tcPr>
            <w:tcW w:w="2740" w:type="dxa"/>
            <w:vAlign w:val="bottom"/>
            <w:tcBorders>
              <w:right w:val="single" w:sz="8" w:color="auto"/>
            </w:tcBorders>
            <w:vMerge w:val="restart"/>
          </w:tcPr>
          <w:p>
            <w:pPr>
              <w:ind w:left="80"/>
              <w:spacing w:after="0" w:line="132"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2700" w:type="dxa"/>
            <w:vAlign w:val="bottom"/>
            <w:tcBorders>
              <w:right w:val="single" w:sz="8" w:color="auto"/>
            </w:tcBorders>
            <w:vMerge w:val="continue"/>
          </w:tcPr>
          <w:p>
            <w:pPr>
              <w:spacing w:after="0"/>
              <w:rPr>
                <w:sz w:val="6"/>
                <w:szCs w:val="6"/>
                <w:color w:val="auto"/>
              </w:rPr>
            </w:pPr>
          </w:p>
        </w:tc>
        <w:tc>
          <w:tcPr>
            <w:tcW w:w="60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vMerge w:val="continue"/>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270</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横县石塘镇中心学校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62"/>
        </w:trPr>
        <w:tc>
          <w:tcPr>
            <w:tcW w:w="440" w:type="dxa"/>
            <w:vAlign w:val="bottom"/>
            <w:tcBorders>
              <w:left w:val="single" w:sz="8" w:color="auto"/>
              <w:right w:val="single" w:sz="8" w:color="auto"/>
            </w:tcBorders>
          </w:tcPr>
          <w:p>
            <w:pPr>
              <w:spacing w:after="0"/>
              <w:rPr>
                <w:sz w:val="22"/>
                <w:szCs w:val="22"/>
                <w:color w:val="auto"/>
              </w:rPr>
            </w:pPr>
          </w:p>
        </w:tc>
        <w:tc>
          <w:tcPr>
            <w:tcW w:w="1460" w:type="dxa"/>
            <w:vAlign w:val="bottom"/>
            <w:tcBorders>
              <w:right w:val="single" w:sz="8" w:color="auto"/>
            </w:tcBorders>
          </w:tcPr>
          <w:p>
            <w:pPr>
              <w:spacing w:after="0"/>
              <w:rPr>
                <w:sz w:val="22"/>
                <w:szCs w:val="22"/>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22"/>
                <w:szCs w:val="22"/>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271</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横县石塘镇中心学校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09"/>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横县石塘镇逢村村委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272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横县石塘镇芦村村委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273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横县石塘镇芦村村委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274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横县石塘镇芦村村委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小学体育教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体育教育、武术与民族传统教育、运动训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275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练、社会体育、体育学类等相关专业。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09"/>
        </w:trPr>
        <w:tc>
          <w:tcPr>
            <w:tcW w:w="440" w:type="dxa"/>
            <w:vAlign w:val="bottom"/>
            <w:tcBorders>
              <w:left w:val="single" w:sz="8" w:color="auto"/>
              <w:right w:val="single" w:sz="8" w:color="auto"/>
            </w:tcBorders>
          </w:tcPr>
          <w:p>
            <w:pPr>
              <w:spacing w:after="0"/>
              <w:rPr>
                <w:sz w:val="18"/>
                <w:szCs w:val="18"/>
                <w:color w:val="auto"/>
              </w:rPr>
            </w:pPr>
          </w:p>
        </w:tc>
        <w:tc>
          <w:tcPr>
            <w:tcW w:w="1460" w:type="dxa"/>
            <w:vAlign w:val="bottom"/>
            <w:tcBorders>
              <w:right w:val="single" w:sz="8" w:color="auto"/>
            </w:tcBorders>
          </w:tcPr>
          <w:p>
            <w:pPr>
              <w:spacing w:after="0"/>
              <w:rPr>
                <w:sz w:val="18"/>
                <w:szCs w:val="18"/>
                <w:color w:val="auto"/>
              </w:rPr>
            </w:pPr>
          </w:p>
        </w:tc>
        <w:tc>
          <w:tcPr>
            <w:tcW w:w="900" w:type="dxa"/>
            <w:vAlign w:val="bottom"/>
            <w:tcBorders>
              <w:right w:val="single" w:sz="8" w:color="auto"/>
            </w:tcBorders>
          </w:tcPr>
          <w:p>
            <w:pPr>
              <w:spacing w:after="0"/>
              <w:rPr>
                <w:sz w:val="18"/>
                <w:szCs w:val="18"/>
                <w:color w:val="auto"/>
              </w:rPr>
            </w:pPr>
          </w:p>
        </w:tc>
        <w:tc>
          <w:tcPr>
            <w:tcW w:w="700" w:type="dxa"/>
            <w:vAlign w:val="bottom"/>
            <w:tcBorders>
              <w:right w:val="single" w:sz="8" w:color="auto"/>
            </w:tcBorders>
          </w:tcPr>
          <w:p>
            <w:pPr>
              <w:spacing w:after="0"/>
              <w:rPr>
                <w:sz w:val="18"/>
                <w:szCs w:val="18"/>
                <w:color w:val="auto"/>
              </w:rPr>
            </w:pPr>
          </w:p>
        </w:tc>
        <w:tc>
          <w:tcPr>
            <w:tcW w:w="2800" w:type="dxa"/>
            <w:vAlign w:val="bottom"/>
            <w:tcBorders>
              <w:right w:val="single" w:sz="8" w:color="auto"/>
            </w:tcBorders>
          </w:tcPr>
          <w:p>
            <w:pPr>
              <w:spacing w:after="0"/>
              <w:rPr>
                <w:sz w:val="18"/>
                <w:szCs w:val="18"/>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8"/>
                <w:szCs w:val="18"/>
                <w:color w:val="auto"/>
              </w:rPr>
            </w:pPr>
          </w:p>
        </w:tc>
        <w:tc>
          <w:tcPr>
            <w:tcW w:w="520" w:type="dxa"/>
            <w:vAlign w:val="bottom"/>
            <w:tcBorders>
              <w:right w:val="single" w:sz="8" w:color="auto"/>
            </w:tcBorders>
          </w:tcPr>
          <w:p>
            <w:pPr>
              <w:spacing w:after="0"/>
              <w:rPr>
                <w:sz w:val="18"/>
                <w:szCs w:val="18"/>
                <w:color w:val="auto"/>
              </w:rPr>
            </w:pPr>
          </w:p>
        </w:tc>
        <w:tc>
          <w:tcPr>
            <w:tcW w:w="2700" w:type="dxa"/>
            <w:vAlign w:val="bottom"/>
            <w:tcBorders>
              <w:right w:val="single" w:sz="8" w:color="auto"/>
            </w:tcBorders>
          </w:tcPr>
          <w:p>
            <w:pPr>
              <w:spacing w:after="0"/>
              <w:rPr>
                <w:sz w:val="18"/>
                <w:szCs w:val="18"/>
                <w:color w:val="auto"/>
              </w:rPr>
            </w:pPr>
          </w:p>
        </w:tc>
        <w:tc>
          <w:tcPr>
            <w:tcW w:w="600" w:type="dxa"/>
            <w:vAlign w:val="bottom"/>
            <w:tcBorders>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276</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横县石塘镇灵竹小学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7"/>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tcPr>
          <w:p>
            <w:pPr>
              <w:spacing w:after="0"/>
              <w:rPr>
                <w:sz w:val="15"/>
                <w:szCs w:val="15"/>
                <w:color w:val="auto"/>
              </w:rPr>
            </w:pP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spacing w:after="0"/>
              <w:rPr>
                <w:sz w:val="15"/>
                <w:szCs w:val="15"/>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right w:val="single" w:sz="8" w:color="auto"/>
            </w:tcBorders>
          </w:tcPr>
          <w:p>
            <w:pPr>
              <w:spacing w:after="0"/>
              <w:rPr>
                <w:sz w:val="15"/>
                <w:szCs w:val="15"/>
                <w:color w:val="auto"/>
              </w:rPr>
            </w:pPr>
          </w:p>
        </w:tc>
        <w:tc>
          <w:tcPr>
            <w:tcW w:w="520" w:type="dxa"/>
            <w:vAlign w:val="bottom"/>
            <w:tcBorders>
              <w:right w:val="single" w:sz="8" w:color="auto"/>
            </w:tcBorders>
          </w:tcPr>
          <w:p>
            <w:pPr>
              <w:spacing w:after="0"/>
              <w:rPr>
                <w:sz w:val="15"/>
                <w:szCs w:val="15"/>
                <w:color w:val="auto"/>
              </w:rPr>
            </w:pPr>
          </w:p>
        </w:tc>
        <w:tc>
          <w:tcPr>
            <w:tcW w:w="2700" w:type="dxa"/>
            <w:vAlign w:val="bottom"/>
            <w:tcBorders>
              <w:right w:val="single" w:sz="8" w:color="auto"/>
            </w:tcBorders>
          </w:tcPr>
          <w:p>
            <w:pPr>
              <w:spacing w:after="0"/>
              <w:rPr>
                <w:sz w:val="15"/>
                <w:szCs w:val="15"/>
                <w:color w:val="auto"/>
              </w:rPr>
            </w:pP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56"/>
        </w:trPr>
        <w:tc>
          <w:tcPr>
            <w:tcW w:w="440" w:type="dxa"/>
            <w:vAlign w:val="bottom"/>
            <w:tcBorders>
              <w:left w:val="single" w:sz="8" w:color="auto"/>
              <w:bottom w:val="single" w:sz="8" w:color="auto"/>
              <w:right w:val="single" w:sz="8" w:color="auto"/>
            </w:tcBorders>
          </w:tcPr>
          <w:p>
            <w:pPr>
              <w:spacing w:after="0"/>
              <w:rPr>
                <w:sz w:val="4"/>
                <w:szCs w:val="4"/>
                <w:color w:val="auto"/>
              </w:rPr>
            </w:pPr>
          </w:p>
        </w:tc>
        <w:tc>
          <w:tcPr>
            <w:tcW w:w="146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right w:val="single" w:sz="8" w:color="auto"/>
            </w:tcBorders>
          </w:tcPr>
          <w:p>
            <w:pPr>
              <w:spacing w:after="0"/>
              <w:rPr>
                <w:sz w:val="4"/>
                <w:szCs w:val="4"/>
                <w:color w:val="auto"/>
              </w:rPr>
            </w:pPr>
          </w:p>
        </w:tc>
        <w:tc>
          <w:tcPr>
            <w:tcW w:w="700" w:type="dxa"/>
            <w:vAlign w:val="bottom"/>
            <w:tcBorders>
              <w:bottom w:val="single" w:sz="8" w:color="auto"/>
              <w:right w:val="single" w:sz="8" w:color="auto"/>
            </w:tcBorders>
          </w:tcPr>
          <w:p>
            <w:pPr>
              <w:spacing w:after="0"/>
              <w:rPr>
                <w:sz w:val="4"/>
                <w:szCs w:val="4"/>
                <w:color w:val="auto"/>
              </w:rPr>
            </w:pPr>
          </w:p>
        </w:tc>
        <w:tc>
          <w:tcPr>
            <w:tcW w:w="2800" w:type="dxa"/>
            <w:vAlign w:val="bottom"/>
            <w:tcBorders>
              <w:bottom w:val="single" w:sz="8" w:color="auto"/>
              <w:right w:val="single" w:sz="8" w:color="auto"/>
            </w:tcBorders>
          </w:tcPr>
          <w:p>
            <w:pPr>
              <w:spacing w:after="0"/>
              <w:rPr>
                <w:sz w:val="4"/>
                <w:szCs w:val="4"/>
                <w:color w:val="auto"/>
              </w:rPr>
            </w:pPr>
          </w:p>
        </w:tc>
        <w:tc>
          <w:tcPr>
            <w:tcW w:w="2740" w:type="dxa"/>
            <w:vAlign w:val="bottom"/>
            <w:tcBorders>
              <w:bottom w:val="single" w:sz="8" w:color="auto"/>
              <w:right w:val="single" w:sz="8" w:color="auto"/>
            </w:tcBorders>
          </w:tcPr>
          <w:p>
            <w:pPr>
              <w:spacing w:after="0"/>
              <w:rPr>
                <w:sz w:val="4"/>
                <w:szCs w:val="4"/>
                <w:color w:val="auto"/>
              </w:rPr>
            </w:pPr>
          </w:p>
        </w:tc>
        <w:tc>
          <w:tcPr>
            <w:tcW w:w="258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right w:val="single" w:sz="8" w:color="auto"/>
            </w:tcBorders>
          </w:tcPr>
          <w:p>
            <w:pPr>
              <w:spacing w:after="0"/>
              <w:rPr>
                <w:sz w:val="4"/>
                <w:szCs w:val="4"/>
                <w:color w:val="auto"/>
              </w:rPr>
            </w:pPr>
          </w:p>
        </w:tc>
        <w:tc>
          <w:tcPr>
            <w:tcW w:w="2700" w:type="dxa"/>
            <w:vAlign w:val="bottom"/>
            <w:tcBorders>
              <w:bottom w:val="single" w:sz="8" w:color="auto"/>
              <w:right w:val="single" w:sz="8" w:color="auto"/>
            </w:tcBorders>
          </w:tcPr>
          <w:p>
            <w:pPr>
              <w:spacing w:after="0"/>
              <w:rPr>
                <w:sz w:val="4"/>
                <w:szCs w:val="4"/>
                <w:color w:val="auto"/>
              </w:rPr>
            </w:pPr>
          </w:p>
        </w:tc>
        <w:tc>
          <w:tcPr>
            <w:tcW w:w="60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277</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横县石塘镇灵竹小学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横县石塘镇潘六村委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278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145" w:lineRule="exact"/>
        <w:rPr>
          <w:sz w:val="20"/>
          <w:szCs w:val="20"/>
          <w:color w:val="auto"/>
        </w:rPr>
      </w:pPr>
    </w:p>
    <w:p>
      <w:pPr>
        <w:jc w:val="center"/>
        <w:ind w:right="-359"/>
        <w:spacing w:after="0" w:line="160" w:lineRule="exact"/>
        <w:rPr>
          <w:sz w:val="20"/>
          <w:szCs w:val="20"/>
          <w:color w:val="auto"/>
        </w:rPr>
      </w:pPr>
      <w:r>
        <w:rPr>
          <w:rFonts w:ascii="宋体" w:cs="宋体" w:eastAsia="宋体" w:hAnsi="宋体"/>
          <w:sz w:val="14"/>
          <w:szCs w:val="14"/>
          <w:color w:val="auto"/>
        </w:rPr>
        <w:t>第 22 页，共 29 页</w:t>
      </w:r>
    </w:p>
    <w:p>
      <w:pPr>
        <w:sectPr>
          <w:pgSz w:w="16840" w:h="11905" w:orient="landscape"/>
          <w:cols w:equalWidth="0" w:num="1">
            <w:col w:w="15440"/>
          </w:cols>
          <w:pgMar w:left="520" w:top="511" w:right="877" w:bottom="0" w:gutter="0" w:footer="0" w:header="0"/>
          <w:type w:val="continuous"/>
        </w:sectPr>
      </w:pPr>
    </w:p>
    <w:bookmarkStart w:id="22" w:name="page23"/>
    <w:bookmarkEnd w:id="22"/>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横县石塘镇潘六村委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279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横县石塘镇潘六村委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280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横县石塘镇陆村村委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281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横县石塘镇陆村村委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282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横县石塘镇陆村村委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283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横县石塘镇双河村委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284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横县石塘镇古逢村委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285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6"/>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286</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tcPr>
          <w:p>
            <w:pPr>
              <w:spacing w:after="0"/>
              <w:rPr>
                <w:sz w:val="20"/>
                <w:szCs w:val="20"/>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287</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288</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小学音乐教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艺术教育、音乐学、音乐表演、教育学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289</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（音乐方向）、艺术类（音乐方向）等相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小学信息技</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计算机科学教育、现代教育技术学、计算</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290</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机科学与技术、计算机科学与技术类等相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术教师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6"/>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横县陶圩镇谢村村委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291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61" w:lineRule="exact"/>
        <w:rPr>
          <w:sz w:val="20"/>
          <w:szCs w:val="20"/>
          <w:color w:val="auto"/>
        </w:rPr>
      </w:pPr>
    </w:p>
    <w:p>
      <w:pPr>
        <w:jc w:val="center"/>
        <w:ind w:right="-359"/>
        <w:spacing w:after="0" w:line="160" w:lineRule="exact"/>
        <w:rPr>
          <w:sz w:val="20"/>
          <w:szCs w:val="20"/>
          <w:color w:val="auto"/>
        </w:rPr>
      </w:pPr>
      <w:r>
        <w:rPr>
          <w:rFonts w:ascii="宋体" w:cs="宋体" w:eastAsia="宋体" w:hAnsi="宋体"/>
          <w:sz w:val="14"/>
          <w:szCs w:val="14"/>
          <w:color w:val="auto"/>
        </w:rPr>
        <w:t>第 23 页，共 29 页</w:t>
      </w:r>
    </w:p>
    <w:p>
      <w:pPr>
        <w:sectPr>
          <w:pgSz w:w="16840" w:h="11905" w:orient="landscape"/>
          <w:cols w:equalWidth="0" w:num="1">
            <w:col w:w="15440"/>
          </w:cols>
          <w:pgMar w:left="520" w:top="511" w:right="877" w:bottom="0" w:gutter="0" w:footer="0" w:header="0"/>
          <w:type w:val="continuous"/>
        </w:sectPr>
      </w:pPr>
    </w:p>
    <w:bookmarkStart w:id="23" w:name="page24"/>
    <w:bookmarkEnd w:id="23"/>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横县陶圩镇谢村村委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292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横县陶圩镇谢村村委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293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横县陶圩镇六秀村委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294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横县陶圩镇六秀村委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295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横县陶圩镇善塘村委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296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横县陶圩镇那良村委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小学体育教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体育教育、武术与民族传统教育、运动训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297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练、社会体育、体育学类等相关专业。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5"/>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横县陶圩镇大塘村委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298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横县陶圩镇苏村村委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299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横县陶圩镇福旺村委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300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横县陶圩镇令里村委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301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302</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横县陶圩镇龙头小学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tcPr>
          <w:p>
            <w:pPr>
              <w:spacing w:after="0"/>
              <w:rPr>
                <w:sz w:val="20"/>
                <w:szCs w:val="20"/>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303</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横县陶圩镇龙头小学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37" w:lineRule="exact"/>
        <w:rPr>
          <w:sz w:val="20"/>
          <w:szCs w:val="20"/>
          <w:color w:val="auto"/>
        </w:rPr>
      </w:pPr>
    </w:p>
    <w:p>
      <w:pPr>
        <w:jc w:val="center"/>
        <w:ind w:right="-359"/>
        <w:spacing w:after="0" w:line="160" w:lineRule="exact"/>
        <w:rPr>
          <w:sz w:val="20"/>
          <w:szCs w:val="20"/>
          <w:color w:val="auto"/>
        </w:rPr>
      </w:pPr>
      <w:r>
        <w:rPr>
          <w:rFonts w:ascii="宋体" w:cs="宋体" w:eastAsia="宋体" w:hAnsi="宋体"/>
          <w:sz w:val="14"/>
          <w:szCs w:val="14"/>
          <w:color w:val="auto"/>
        </w:rPr>
        <w:t>第 24 页，共 29 页</w:t>
      </w:r>
    </w:p>
    <w:p>
      <w:pPr>
        <w:sectPr>
          <w:pgSz w:w="16840" w:h="11905" w:orient="landscape"/>
          <w:cols w:equalWidth="0" w:num="1">
            <w:col w:w="15440"/>
          </w:cols>
          <w:pgMar w:left="520" w:top="511" w:right="877" w:bottom="0" w:gutter="0" w:footer="0" w:header="0"/>
          <w:type w:val="continuous"/>
        </w:sectPr>
      </w:pPr>
    </w:p>
    <w:bookmarkStart w:id="24" w:name="page25"/>
    <w:bookmarkEnd w:id="24"/>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ind w:left="840"/>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304</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tcPr>
          <w:p>
            <w:pPr>
              <w:spacing w:after="0"/>
              <w:rPr>
                <w:sz w:val="20"/>
                <w:szCs w:val="20"/>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305</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306</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6"/>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横县校椅镇横塘村委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307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62"/>
        </w:trPr>
        <w:tc>
          <w:tcPr>
            <w:tcW w:w="440" w:type="dxa"/>
            <w:vAlign w:val="bottom"/>
            <w:tcBorders>
              <w:left w:val="single" w:sz="8" w:color="auto"/>
              <w:right w:val="single" w:sz="8" w:color="auto"/>
            </w:tcBorders>
          </w:tcPr>
          <w:p>
            <w:pPr>
              <w:spacing w:after="0"/>
              <w:rPr>
                <w:sz w:val="14"/>
                <w:szCs w:val="14"/>
                <w:color w:val="auto"/>
              </w:rPr>
            </w:pPr>
          </w:p>
        </w:tc>
        <w:tc>
          <w:tcPr>
            <w:tcW w:w="1460" w:type="dxa"/>
            <w:vAlign w:val="bottom"/>
            <w:tcBorders>
              <w:right w:val="single" w:sz="8" w:color="auto"/>
            </w:tcBorders>
          </w:tcPr>
          <w:p>
            <w:pPr>
              <w:spacing w:after="0"/>
              <w:rPr>
                <w:sz w:val="14"/>
                <w:szCs w:val="14"/>
                <w:color w:val="auto"/>
              </w:rPr>
            </w:pPr>
          </w:p>
        </w:tc>
        <w:tc>
          <w:tcPr>
            <w:tcW w:w="900" w:type="dxa"/>
            <w:vAlign w:val="bottom"/>
            <w:tcBorders>
              <w:right w:val="single" w:sz="8" w:color="auto"/>
            </w:tcBorders>
          </w:tcPr>
          <w:p>
            <w:pPr>
              <w:spacing w:after="0"/>
              <w:rPr>
                <w:sz w:val="14"/>
                <w:szCs w:val="14"/>
                <w:color w:val="auto"/>
              </w:rPr>
            </w:pPr>
          </w:p>
        </w:tc>
        <w:tc>
          <w:tcPr>
            <w:tcW w:w="700" w:type="dxa"/>
            <w:vAlign w:val="bottom"/>
            <w:tcBorders>
              <w:right w:val="single" w:sz="8" w:color="auto"/>
            </w:tcBorders>
          </w:tcPr>
          <w:p>
            <w:pPr>
              <w:spacing w:after="0"/>
              <w:rPr>
                <w:sz w:val="14"/>
                <w:szCs w:val="14"/>
                <w:color w:val="auto"/>
              </w:rPr>
            </w:pPr>
          </w:p>
        </w:tc>
        <w:tc>
          <w:tcPr>
            <w:tcW w:w="2800" w:type="dxa"/>
            <w:vAlign w:val="bottom"/>
            <w:tcBorders>
              <w:right w:val="single" w:sz="8" w:color="auto"/>
            </w:tcBorders>
          </w:tcPr>
          <w:p>
            <w:pPr>
              <w:spacing w:after="0"/>
              <w:rPr>
                <w:sz w:val="14"/>
                <w:szCs w:val="14"/>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4"/>
                <w:szCs w:val="14"/>
                <w:color w:val="auto"/>
              </w:rPr>
            </w:pPr>
          </w:p>
        </w:tc>
        <w:tc>
          <w:tcPr>
            <w:tcW w:w="520" w:type="dxa"/>
            <w:vAlign w:val="bottom"/>
            <w:tcBorders>
              <w:right w:val="single" w:sz="8" w:color="auto"/>
            </w:tcBorders>
          </w:tcPr>
          <w:p>
            <w:pPr>
              <w:spacing w:after="0"/>
              <w:rPr>
                <w:sz w:val="14"/>
                <w:szCs w:val="14"/>
                <w:color w:val="auto"/>
              </w:rPr>
            </w:pPr>
          </w:p>
        </w:tc>
        <w:tc>
          <w:tcPr>
            <w:tcW w:w="270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横县校椅镇榃汶村委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308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2"/>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横县校椅镇榃汶村委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309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横县校椅镇东圩村委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310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62"/>
        </w:trPr>
        <w:tc>
          <w:tcPr>
            <w:tcW w:w="440" w:type="dxa"/>
            <w:vAlign w:val="bottom"/>
            <w:tcBorders>
              <w:left w:val="single" w:sz="8" w:color="auto"/>
              <w:right w:val="single" w:sz="8" w:color="auto"/>
            </w:tcBorders>
          </w:tcPr>
          <w:p>
            <w:pPr>
              <w:spacing w:after="0"/>
              <w:rPr>
                <w:sz w:val="14"/>
                <w:szCs w:val="14"/>
                <w:color w:val="auto"/>
              </w:rPr>
            </w:pPr>
          </w:p>
        </w:tc>
        <w:tc>
          <w:tcPr>
            <w:tcW w:w="1460" w:type="dxa"/>
            <w:vAlign w:val="bottom"/>
            <w:tcBorders>
              <w:right w:val="single" w:sz="8" w:color="auto"/>
            </w:tcBorders>
          </w:tcPr>
          <w:p>
            <w:pPr>
              <w:spacing w:after="0"/>
              <w:rPr>
                <w:sz w:val="14"/>
                <w:szCs w:val="14"/>
                <w:color w:val="auto"/>
              </w:rPr>
            </w:pPr>
          </w:p>
        </w:tc>
        <w:tc>
          <w:tcPr>
            <w:tcW w:w="900" w:type="dxa"/>
            <w:vAlign w:val="bottom"/>
            <w:tcBorders>
              <w:right w:val="single" w:sz="8" w:color="auto"/>
            </w:tcBorders>
          </w:tcPr>
          <w:p>
            <w:pPr>
              <w:spacing w:after="0"/>
              <w:rPr>
                <w:sz w:val="14"/>
                <w:szCs w:val="14"/>
                <w:color w:val="auto"/>
              </w:rPr>
            </w:pPr>
          </w:p>
        </w:tc>
        <w:tc>
          <w:tcPr>
            <w:tcW w:w="700" w:type="dxa"/>
            <w:vAlign w:val="bottom"/>
            <w:tcBorders>
              <w:right w:val="single" w:sz="8" w:color="auto"/>
            </w:tcBorders>
          </w:tcPr>
          <w:p>
            <w:pPr>
              <w:spacing w:after="0"/>
              <w:rPr>
                <w:sz w:val="14"/>
                <w:szCs w:val="14"/>
                <w:color w:val="auto"/>
              </w:rPr>
            </w:pPr>
          </w:p>
        </w:tc>
        <w:tc>
          <w:tcPr>
            <w:tcW w:w="2800" w:type="dxa"/>
            <w:vAlign w:val="bottom"/>
            <w:tcBorders>
              <w:right w:val="single" w:sz="8" w:color="auto"/>
            </w:tcBorders>
          </w:tcPr>
          <w:p>
            <w:pPr>
              <w:spacing w:after="0"/>
              <w:rPr>
                <w:sz w:val="14"/>
                <w:szCs w:val="14"/>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4"/>
                <w:szCs w:val="14"/>
                <w:color w:val="auto"/>
              </w:rPr>
            </w:pPr>
          </w:p>
        </w:tc>
        <w:tc>
          <w:tcPr>
            <w:tcW w:w="520" w:type="dxa"/>
            <w:vAlign w:val="bottom"/>
            <w:tcBorders>
              <w:right w:val="single" w:sz="8" w:color="auto"/>
            </w:tcBorders>
          </w:tcPr>
          <w:p>
            <w:pPr>
              <w:spacing w:after="0"/>
              <w:rPr>
                <w:sz w:val="14"/>
                <w:szCs w:val="14"/>
                <w:color w:val="auto"/>
              </w:rPr>
            </w:pPr>
          </w:p>
        </w:tc>
        <w:tc>
          <w:tcPr>
            <w:tcW w:w="270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横县校椅镇罗村村委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311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横县校椅镇罗村村委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312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横县校椅镇六蓝村委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313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2"/>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横县校椅镇六蓝村委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314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81" w:lineRule="exact"/>
        <w:rPr>
          <w:sz w:val="20"/>
          <w:szCs w:val="20"/>
          <w:color w:val="auto"/>
        </w:rPr>
      </w:pPr>
    </w:p>
    <w:p>
      <w:pPr>
        <w:jc w:val="center"/>
        <w:ind w:right="-359"/>
        <w:spacing w:after="0" w:line="160" w:lineRule="exact"/>
        <w:rPr>
          <w:sz w:val="20"/>
          <w:szCs w:val="20"/>
          <w:color w:val="auto"/>
        </w:rPr>
      </w:pPr>
      <w:r>
        <w:rPr>
          <w:rFonts w:ascii="宋体" w:cs="宋体" w:eastAsia="宋体" w:hAnsi="宋体"/>
          <w:sz w:val="14"/>
          <w:szCs w:val="14"/>
          <w:color w:val="auto"/>
        </w:rPr>
        <w:t>第 25 页，共 29 页</w:t>
      </w:r>
    </w:p>
    <w:p>
      <w:pPr>
        <w:sectPr>
          <w:pgSz w:w="16840" w:h="11905" w:orient="landscape"/>
          <w:cols w:equalWidth="0" w:num="1">
            <w:col w:w="15440"/>
          </w:cols>
          <w:pgMar w:left="520" w:top="511" w:right="877" w:bottom="0" w:gutter="0" w:footer="0" w:header="0"/>
          <w:type w:val="continuous"/>
        </w:sectPr>
      </w:pPr>
    </w:p>
    <w:bookmarkStart w:id="25" w:name="page26"/>
    <w:bookmarkEnd w:id="25"/>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横县校椅镇临江村委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315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横县校椅镇临江村委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316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5"/>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横县校椅镇白衣村委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317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横县校椅镇白衣村委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318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横县校椅镇草木村委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319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62"/>
        </w:trPr>
        <w:tc>
          <w:tcPr>
            <w:tcW w:w="440" w:type="dxa"/>
            <w:vAlign w:val="bottom"/>
            <w:tcBorders>
              <w:left w:val="single" w:sz="8" w:color="auto"/>
              <w:right w:val="single" w:sz="8" w:color="auto"/>
            </w:tcBorders>
          </w:tcPr>
          <w:p>
            <w:pPr>
              <w:spacing w:after="0"/>
              <w:rPr>
                <w:sz w:val="14"/>
                <w:szCs w:val="14"/>
                <w:color w:val="auto"/>
              </w:rPr>
            </w:pPr>
          </w:p>
        </w:tc>
        <w:tc>
          <w:tcPr>
            <w:tcW w:w="1460" w:type="dxa"/>
            <w:vAlign w:val="bottom"/>
            <w:tcBorders>
              <w:right w:val="single" w:sz="8" w:color="auto"/>
            </w:tcBorders>
          </w:tcPr>
          <w:p>
            <w:pPr>
              <w:spacing w:after="0"/>
              <w:rPr>
                <w:sz w:val="14"/>
                <w:szCs w:val="14"/>
                <w:color w:val="auto"/>
              </w:rPr>
            </w:pPr>
          </w:p>
        </w:tc>
        <w:tc>
          <w:tcPr>
            <w:tcW w:w="900" w:type="dxa"/>
            <w:vAlign w:val="bottom"/>
            <w:tcBorders>
              <w:right w:val="single" w:sz="8" w:color="auto"/>
            </w:tcBorders>
          </w:tcPr>
          <w:p>
            <w:pPr>
              <w:spacing w:after="0"/>
              <w:rPr>
                <w:sz w:val="14"/>
                <w:szCs w:val="14"/>
                <w:color w:val="auto"/>
              </w:rPr>
            </w:pPr>
          </w:p>
        </w:tc>
        <w:tc>
          <w:tcPr>
            <w:tcW w:w="700" w:type="dxa"/>
            <w:vAlign w:val="bottom"/>
            <w:tcBorders>
              <w:right w:val="single" w:sz="8" w:color="auto"/>
            </w:tcBorders>
          </w:tcPr>
          <w:p>
            <w:pPr>
              <w:spacing w:after="0"/>
              <w:rPr>
                <w:sz w:val="14"/>
                <w:szCs w:val="14"/>
                <w:color w:val="auto"/>
              </w:rPr>
            </w:pPr>
          </w:p>
        </w:tc>
        <w:tc>
          <w:tcPr>
            <w:tcW w:w="2800" w:type="dxa"/>
            <w:vAlign w:val="bottom"/>
            <w:tcBorders>
              <w:right w:val="single" w:sz="8" w:color="auto"/>
            </w:tcBorders>
          </w:tcPr>
          <w:p>
            <w:pPr>
              <w:spacing w:after="0"/>
              <w:rPr>
                <w:sz w:val="14"/>
                <w:szCs w:val="14"/>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4"/>
                <w:szCs w:val="14"/>
                <w:color w:val="auto"/>
              </w:rPr>
            </w:pPr>
          </w:p>
        </w:tc>
        <w:tc>
          <w:tcPr>
            <w:tcW w:w="520" w:type="dxa"/>
            <w:vAlign w:val="bottom"/>
            <w:tcBorders>
              <w:right w:val="single" w:sz="8" w:color="auto"/>
            </w:tcBorders>
          </w:tcPr>
          <w:p>
            <w:pPr>
              <w:spacing w:after="0"/>
              <w:rPr>
                <w:sz w:val="14"/>
                <w:szCs w:val="14"/>
                <w:color w:val="auto"/>
              </w:rPr>
            </w:pPr>
          </w:p>
        </w:tc>
        <w:tc>
          <w:tcPr>
            <w:tcW w:w="270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横县校椅镇六味村委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320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62"/>
        </w:trPr>
        <w:tc>
          <w:tcPr>
            <w:tcW w:w="440" w:type="dxa"/>
            <w:vAlign w:val="bottom"/>
            <w:tcBorders>
              <w:left w:val="single" w:sz="8" w:color="auto"/>
              <w:right w:val="single" w:sz="8" w:color="auto"/>
            </w:tcBorders>
          </w:tcPr>
          <w:p>
            <w:pPr>
              <w:spacing w:after="0"/>
              <w:rPr>
                <w:sz w:val="14"/>
                <w:szCs w:val="14"/>
                <w:color w:val="auto"/>
              </w:rPr>
            </w:pPr>
          </w:p>
        </w:tc>
        <w:tc>
          <w:tcPr>
            <w:tcW w:w="1460" w:type="dxa"/>
            <w:vAlign w:val="bottom"/>
            <w:tcBorders>
              <w:right w:val="single" w:sz="8" w:color="auto"/>
            </w:tcBorders>
          </w:tcPr>
          <w:p>
            <w:pPr>
              <w:spacing w:after="0"/>
              <w:rPr>
                <w:sz w:val="14"/>
                <w:szCs w:val="14"/>
                <w:color w:val="auto"/>
              </w:rPr>
            </w:pPr>
          </w:p>
        </w:tc>
        <w:tc>
          <w:tcPr>
            <w:tcW w:w="900" w:type="dxa"/>
            <w:vAlign w:val="bottom"/>
            <w:tcBorders>
              <w:right w:val="single" w:sz="8" w:color="auto"/>
            </w:tcBorders>
          </w:tcPr>
          <w:p>
            <w:pPr>
              <w:spacing w:after="0"/>
              <w:rPr>
                <w:sz w:val="14"/>
                <w:szCs w:val="14"/>
                <w:color w:val="auto"/>
              </w:rPr>
            </w:pPr>
          </w:p>
        </w:tc>
        <w:tc>
          <w:tcPr>
            <w:tcW w:w="700" w:type="dxa"/>
            <w:vAlign w:val="bottom"/>
            <w:tcBorders>
              <w:right w:val="single" w:sz="8" w:color="auto"/>
            </w:tcBorders>
          </w:tcPr>
          <w:p>
            <w:pPr>
              <w:spacing w:after="0"/>
              <w:rPr>
                <w:sz w:val="14"/>
                <w:szCs w:val="14"/>
                <w:color w:val="auto"/>
              </w:rPr>
            </w:pPr>
          </w:p>
        </w:tc>
        <w:tc>
          <w:tcPr>
            <w:tcW w:w="2800" w:type="dxa"/>
            <w:vAlign w:val="bottom"/>
            <w:tcBorders>
              <w:right w:val="single" w:sz="8" w:color="auto"/>
            </w:tcBorders>
          </w:tcPr>
          <w:p>
            <w:pPr>
              <w:spacing w:after="0"/>
              <w:rPr>
                <w:sz w:val="14"/>
                <w:szCs w:val="14"/>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4"/>
                <w:szCs w:val="14"/>
                <w:color w:val="auto"/>
              </w:rPr>
            </w:pPr>
          </w:p>
        </w:tc>
        <w:tc>
          <w:tcPr>
            <w:tcW w:w="520" w:type="dxa"/>
            <w:vAlign w:val="bottom"/>
            <w:tcBorders>
              <w:right w:val="single" w:sz="8" w:color="auto"/>
            </w:tcBorders>
          </w:tcPr>
          <w:p>
            <w:pPr>
              <w:spacing w:after="0"/>
              <w:rPr>
                <w:sz w:val="14"/>
                <w:szCs w:val="14"/>
                <w:color w:val="auto"/>
              </w:rPr>
            </w:pPr>
          </w:p>
        </w:tc>
        <w:tc>
          <w:tcPr>
            <w:tcW w:w="270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横县校椅镇榃桥村委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321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横县校椅镇榃桥村委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322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横县校椅镇榃冷村委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323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横县校椅镇榃冷村委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324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横县校椅镇中团村委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325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200" w:lineRule="exact"/>
        <w:rPr>
          <w:sz w:val="20"/>
          <w:szCs w:val="20"/>
          <w:color w:val="auto"/>
        </w:rPr>
      </w:pPr>
    </w:p>
    <w:p>
      <w:pPr>
        <w:spacing w:after="0" w:line="369" w:lineRule="exact"/>
        <w:rPr>
          <w:sz w:val="20"/>
          <w:szCs w:val="20"/>
          <w:color w:val="auto"/>
        </w:rPr>
      </w:pPr>
    </w:p>
    <w:p>
      <w:pPr>
        <w:jc w:val="center"/>
        <w:ind w:right="-359"/>
        <w:spacing w:after="0" w:line="160" w:lineRule="exact"/>
        <w:rPr>
          <w:sz w:val="20"/>
          <w:szCs w:val="20"/>
          <w:color w:val="auto"/>
        </w:rPr>
      </w:pPr>
      <w:r>
        <w:rPr>
          <w:rFonts w:ascii="宋体" w:cs="宋体" w:eastAsia="宋体" w:hAnsi="宋体"/>
          <w:sz w:val="14"/>
          <w:szCs w:val="14"/>
          <w:color w:val="auto"/>
        </w:rPr>
        <w:t>第 26 页，共 29 页</w:t>
      </w:r>
    </w:p>
    <w:p>
      <w:pPr>
        <w:sectPr>
          <w:pgSz w:w="16840" w:h="11905" w:orient="landscape"/>
          <w:cols w:equalWidth="0" w:num="1">
            <w:col w:w="15440"/>
          </w:cols>
          <w:pgMar w:left="520" w:top="511" w:right="877" w:bottom="0" w:gutter="0" w:footer="0" w:header="0"/>
          <w:type w:val="continuous"/>
        </w:sectPr>
      </w:pPr>
    </w:p>
    <w:bookmarkStart w:id="26" w:name="page27"/>
    <w:bookmarkEnd w:id="26"/>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ind w:left="840"/>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横县校椅镇石井村委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326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62"/>
        </w:trPr>
        <w:tc>
          <w:tcPr>
            <w:tcW w:w="440" w:type="dxa"/>
            <w:vAlign w:val="bottom"/>
            <w:tcBorders>
              <w:left w:val="single" w:sz="8" w:color="auto"/>
              <w:right w:val="single" w:sz="8" w:color="auto"/>
            </w:tcBorders>
          </w:tcPr>
          <w:p>
            <w:pPr>
              <w:spacing w:after="0"/>
              <w:rPr>
                <w:sz w:val="14"/>
                <w:szCs w:val="14"/>
                <w:color w:val="auto"/>
              </w:rPr>
            </w:pPr>
          </w:p>
        </w:tc>
        <w:tc>
          <w:tcPr>
            <w:tcW w:w="1460" w:type="dxa"/>
            <w:vAlign w:val="bottom"/>
            <w:tcBorders>
              <w:right w:val="single" w:sz="8" w:color="auto"/>
            </w:tcBorders>
          </w:tcPr>
          <w:p>
            <w:pPr>
              <w:spacing w:after="0"/>
              <w:rPr>
                <w:sz w:val="14"/>
                <w:szCs w:val="14"/>
                <w:color w:val="auto"/>
              </w:rPr>
            </w:pPr>
          </w:p>
        </w:tc>
        <w:tc>
          <w:tcPr>
            <w:tcW w:w="900" w:type="dxa"/>
            <w:vAlign w:val="bottom"/>
            <w:tcBorders>
              <w:right w:val="single" w:sz="8" w:color="auto"/>
            </w:tcBorders>
          </w:tcPr>
          <w:p>
            <w:pPr>
              <w:spacing w:after="0"/>
              <w:rPr>
                <w:sz w:val="14"/>
                <w:szCs w:val="14"/>
                <w:color w:val="auto"/>
              </w:rPr>
            </w:pPr>
          </w:p>
        </w:tc>
        <w:tc>
          <w:tcPr>
            <w:tcW w:w="700" w:type="dxa"/>
            <w:vAlign w:val="bottom"/>
            <w:tcBorders>
              <w:right w:val="single" w:sz="8" w:color="auto"/>
            </w:tcBorders>
          </w:tcPr>
          <w:p>
            <w:pPr>
              <w:spacing w:after="0"/>
              <w:rPr>
                <w:sz w:val="14"/>
                <w:szCs w:val="14"/>
                <w:color w:val="auto"/>
              </w:rPr>
            </w:pPr>
          </w:p>
        </w:tc>
        <w:tc>
          <w:tcPr>
            <w:tcW w:w="2800" w:type="dxa"/>
            <w:vAlign w:val="bottom"/>
            <w:tcBorders>
              <w:right w:val="single" w:sz="8" w:color="auto"/>
            </w:tcBorders>
          </w:tcPr>
          <w:p>
            <w:pPr>
              <w:spacing w:after="0"/>
              <w:rPr>
                <w:sz w:val="14"/>
                <w:szCs w:val="14"/>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4"/>
                <w:szCs w:val="14"/>
                <w:color w:val="auto"/>
              </w:rPr>
            </w:pPr>
          </w:p>
        </w:tc>
        <w:tc>
          <w:tcPr>
            <w:tcW w:w="520" w:type="dxa"/>
            <w:vAlign w:val="bottom"/>
            <w:tcBorders>
              <w:right w:val="single" w:sz="8" w:color="auto"/>
            </w:tcBorders>
          </w:tcPr>
          <w:p>
            <w:pPr>
              <w:spacing w:after="0"/>
              <w:rPr>
                <w:sz w:val="14"/>
                <w:szCs w:val="14"/>
                <w:color w:val="auto"/>
              </w:rPr>
            </w:pPr>
          </w:p>
        </w:tc>
        <w:tc>
          <w:tcPr>
            <w:tcW w:w="270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327</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tcPr>
          <w:p>
            <w:pPr>
              <w:spacing w:after="0"/>
              <w:rPr>
                <w:sz w:val="20"/>
                <w:szCs w:val="20"/>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328</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4</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329</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小学体育教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体育教育、武术与民族传统教育、运动训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330</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练、社会体育、体育学类等相关专业。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横县云表镇大良村委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小学音乐教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艺术教育、音乐学、音乐表演、教育学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331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（音乐方向）、艺术类（音乐方向）等相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横县云表镇大良村委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小学美术教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美术学、艺术设计学、艺术设计、艺术教</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332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育、艺术学、环境设计、艺术类（美术方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面）等相关专业。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横县云表镇旺庄村委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333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62"/>
        </w:trPr>
        <w:tc>
          <w:tcPr>
            <w:tcW w:w="440" w:type="dxa"/>
            <w:vAlign w:val="bottom"/>
            <w:tcBorders>
              <w:left w:val="single" w:sz="8" w:color="auto"/>
              <w:right w:val="single" w:sz="8" w:color="auto"/>
            </w:tcBorders>
          </w:tcPr>
          <w:p>
            <w:pPr>
              <w:spacing w:after="0"/>
              <w:rPr>
                <w:sz w:val="14"/>
                <w:szCs w:val="14"/>
                <w:color w:val="auto"/>
              </w:rPr>
            </w:pPr>
          </w:p>
        </w:tc>
        <w:tc>
          <w:tcPr>
            <w:tcW w:w="1460" w:type="dxa"/>
            <w:vAlign w:val="bottom"/>
            <w:tcBorders>
              <w:right w:val="single" w:sz="8" w:color="auto"/>
            </w:tcBorders>
          </w:tcPr>
          <w:p>
            <w:pPr>
              <w:spacing w:after="0"/>
              <w:rPr>
                <w:sz w:val="14"/>
                <w:szCs w:val="14"/>
                <w:color w:val="auto"/>
              </w:rPr>
            </w:pPr>
          </w:p>
        </w:tc>
        <w:tc>
          <w:tcPr>
            <w:tcW w:w="900" w:type="dxa"/>
            <w:vAlign w:val="bottom"/>
            <w:tcBorders>
              <w:right w:val="single" w:sz="8" w:color="auto"/>
            </w:tcBorders>
          </w:tcPr>
          <w:p>
            <w:pPr>
              <w:spacing w:after="0"/>
              <w:rPr>
                <w:sz w:val="14"/>
                <w:szCs w:val="14"/>
                <w:color w:val="auto"/>
              </w:rPr>
            </w:pPr>
          </w:p>
        </w:tc>
        <w:tc>
          <w:tcPr>
            <w:tcW w:w="700" w:type="dxa"/>
            <w:vAlign w:val="bottom"/>
            <w:tcBorders>
              <w:right w:val="single" w:sz="8" w:color="auto"/>
            </w:tcBorders>
          </w:tcPr>
          <w:p>
            <w:pPr>
              <w:spacing w:after="0"/>
              <w:rPr>
                <w:sz w:val="14"/>
                <w:szCs w:val="14"/>
                <w:color w:val="auto"/>
              </w:rPr>
            </w:pPr>
          </w:p>
        </w:tc>
        <w:tc>
          <w:tcPr>
            <w:tcW w:w="2800" w:type="dxa"/>
            <w:vAlign w:val="bottom"/>
            <w:tcBorders>
              <w:right w:val="single" w:sz="8" w:color="auto"/>
            </w:tcBorders>
          </w:tcPr>
          <w:p>
            <w:pPr>
              <w:spacing w:after="0"/>
              <w:rPr>
                <w:sz w:val="14"/>
                <w:szCs w:val="14"/>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4"/>
                <w:szCs w:val="14"/>
                <w:color w:val="auto"/>
              </w:rPr>
            </w:pPr>
          </w:p>
        </w:tc>
        <w:tc>
          <w:tcPr>
            <w:tcW w:w="520" w:type="dxa"/>
            <w:vAlign w:val="bottom"/>
            <w:tcBorders>
              <w:right w:val="single" w:sz="8" w:color="auto"/>
            </w:tcBorders>
          </w:tcPr>
          <w:p>
            <w:pPr>
              <w:spacing w:after="0"/>
              <w:rPr>
                <w:sz w:val="14"/>
                <w:szCs w:val="14"/>
                <w:color w:val="auto"/>
              </w:rPr>
            </w:pPr>
          </w:p>
        </w:tc>
        <w:tc>
          <w:tcPr>
            <w:tcW w:w="2700" w:type="dxa"/>
            <w:vAlign w:val="bottom"/>
            <w:tcBorders>
              <w:right w:val="single" w:sz="8" w:color="auto"/>
            </w:tcBorders>
          </w:tcPr>
          <w:p>
            <w:pPr>
              <w:spacing w:after="0"/>
              <w:rPr>
                <w:sz w:val="14"/>
                <w:szCs w:val="14"/>
                <w:color w:val="auto"/>
              </w:rPr>
            </w:pPr>
          </w:p>
        </w:tc>
        <w:tc>
          <w:tcPr>
            <w:tcW w:w="60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76"/>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横县云表镇福塘村委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334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2"/>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横县云表镇甲俭村委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小学体育教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体育教育、武术与民族传统教育、运动训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335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练、社会体育、体育学类等相关专业。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横县云表镇甲俭村委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小学信息技</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计算机科学教育、现代教育技术学、计算</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336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机科学与技术、计算机科学与技术类等相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术教师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横县云表镇邓圩村委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337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200" w:lineRule="exact"/>
        <w:rPr>
          <w:sz w:val="20"/>
          <w:szCs w:val="20"/>
          <w:color w:val="auto"/>
        </w:rPr>
      </w:pPr>
    </w:p>
    <w:p>
      <w:pPr>
        <w:spacing w:after="0" w:line="326" w:lineRule="exact"/>
        <w:rPr>
          <w:sz w:val="20"/>
          <w:szCs w:val="20"/>
          <w:color w:val="auto"/>
        </w:rPr>
      </w:pPr>
    </w:p>
    <w:p>
      <w:pPr>
        <w:jc w:val="center"/>
        <w:ind w:right="-359"/>
        <w:spacing w:after="0" w:line="160" w:lineRule="exact"/>
        <w:rPr>
          <w:sz w:val="20"/>
          <w:szCs w:val="20"/>
          <w:color w:val="auto"/>
        </w:rPr>
      </w:pPr>
      <w:r>
        <w:rPr>
          <w:rFonts w:ascii="宋体" w:cs="宋体" w:eastAsia="宋体" w:hAnsi="宋体"/>
          <w:sz w:val="14"/>
          <w:szCs w:val="14"/>
          <w:color w:val="auto"/>
        </w:rPr>
        <w:t>第 27 页，共 29 页</w:t>
      </w:r>
    </w:p>
    <w:p>
      <w:pPr>
        <w:sectPr>
          <w:pgSz w:w="16840" w:h="11905" w:orient="landscape"/>
          <w:cols w:equalWidth="0" w:num="1">
            <w:col w:w="15440"/>
          </w:cols>
          <w:pgMar w:left="520" w:top="511" w:right="877" w:bottom="0" w:gutter="0" w:footer="0" w:header="0"/>
          <w:type w:val="continuous"/>
        </w:sectPr>
      </w:pPr>
    </w:p>
    <w:bookmarkStart w:id="27" w:name="page28"/>
    <w:bookmarkEnd w:id="27"/>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横县云表镇邓圩村委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小学体育教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体育教育、武术与民族传统教育、运动训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338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练、社会体育、体育学类等相关专业。</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横县云表镇邓圩村委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小学音乐教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艺术教育、音乐学、音乐表演、教育学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339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（音乐方向）、艺术类（音乐方向）等相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横县云表镇宿龙村委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小学美术教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美术学、艺术设计学、艺术设计、艺术教</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340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育、艺术学、环境设计、艺术类（美术方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面）等相关专业。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横县云表镇宿龙村委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小学信息技</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计算机科学教育、现代教育技术学、计算</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341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机科学与技术、计算机科学与技术类等相</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术教师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34"/>
        </w:trPr>
        <w:tc>
          <w:tcPr>
            <w:tcW w:w="440" w:type="dxa"/>
            <w:vAlign w:val="bottom"/>
            <w:tcBorders>
              <w:left w:val="single" w:sz="8" w:color="auto"/>
              <w:right w:val="single" w:sz="8" w:color="auto"/>
            </w:tcBorders>
          </w:tcPr>
          <w:p>
            <w:pPr>
              <w:spacing w:after="0"/>
              <w:rPr>
                <w:sz w:val="24"/>
                <w:szCs w:val="24"/>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横县云表镇南康村委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24"/>
                <w:szCs w:val="24"/>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24"/>
                <w:szCs w:val="24"/>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具有小学及以上相应教师资格证书和普</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342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通话水平测试等级证书（二级乙等及以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1"/>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spacing w:after="0"/>
              <w:rPr>
                <w:sz w:val="15"/>
                <w:szCs w:val="15"/>
                <w:color w:val="auto"/>
              </w:rPr>
            </w:pP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横县云表镇南康村委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343</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横县云表镇南康村委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spacing w:after="0"/>
              <w:rPr>
                <w:sz w:val="19"/>
                <w:szCs w:val="19"/>
                <w:color w:val="auto"/>
              </w:rPr>
            </w:pPr>
          </w:p>
        </w:tc>
        <w:tc>
          <w:tcPr>
            <w:tcW w:w="2580" w:type="dxa"/>
            <w:vAlign w:val="bottom"/>
            <w:tcBorders>
              <w:right w:val="single" w:sz="8" w:color="auto"/>
            </w:tcBorders>
          </w:tcPr>
          <w:p>
            <w:pPr>
              <w:ind w:left="60"/>
              <w:spacing w:after="0" w:line="160" w:lineRule="exact"/>
              <w:rPr>
                <w:sz w:val="20"/>
                <w:szCs w:val="20"/>
                <w:color w:val="auto"/>
              </w:rPr>
            </w:pPr>
            <w:r>
              <w:rPr>
                <w:rFonts w:ascii="宋体" w:cs="宋体" w:eastAsia="宋体" w:hAnsi="宋体"/>
                <w:sz w:val="14"/>
                <w:szCs w:val="14"/>
                <w:color w:val="auto"/>
              </w:rPr>
              <w:t>具有小学及以上相应教师资格证和普通</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344</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无要求</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话水平测试等级证书（三级甲等及以</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上）</w:t>
            </w: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6"/>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横县云表镇站圩村委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345</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横县云表镇站圩村委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346</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横县云表镇站圩村委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347</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横县云表镇周璞村委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348</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横县云表镇周璞村委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349</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横县云表镇站圩高级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350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61" w:lineRule="exact"/>
        <w:rPr>
          <w:sz w:val="20"/>
          <w:szCs w:val="20"/>
          <w:color w:val="auto"/>
        </w:rPr>
      </w:pPr>
    </w:p>
    <w:p>
      <w:pPr>
        <w:jc w:val="center"/>
        <w:ind w:right="-359"/>
        <w:spacing w:after="0" w:line="160" w:lineRule="exact"/>
        <w:rPr>
          <w:sz w:val="20"/>
          <w:szCs w:val="20"/>
          <w:color w:val="auto"/>
        </w:rPr>
      </w:pPr>
      <w:r>
        <w:rPr>
          <w:rFonts w:ascii="宋体" w:cs="宋体" w:eastAsia="宋体" w:hAnsi="宋体"/>
          <w:sz w:val="14"/>
          <w:szCs w:val="14"/>
          <w:color w:val="auto"/>
        </w:rPr>
        <w:t>第 28 页，共 29 页</w:t>
      </w:r>
    </w:p>
    <w:p>
      <w:pPr>
        <w:sectPr>
          <w:pgSz w:w="16840" w:h="11905" w:orient="landscape"/>
          <w:cols w:equalWidth="0" w:num="1">
            <w:col w:w="15440"/>
          </w:cols>
          <w:pgMar w:left="520" w:top="511" w:right="877" w:bottom="0" w:gutter="0" w:footer="0" w:header="0"/>
          <w:type w:val="continuous"/>
        </w:sectPr>
      </w:pPr>
    </w:p>
    <w:bookmarkStart w:id="28" w:name="page29"/>
    <w:bookmarkEnd w:id="28"/>
    <w:p>
      <w:pPr>
        <w:jc w:val="center"/>
        <w:ind w:right="120"/>
        <w:spacing w:after="0" w:line="286" w:lineRule="exact"/>
        <w:rPr>
          <w:sz w:val="20"/>
          <w:szCs w:val="20"/>
          <w:color w:val="auto"/>
        </w:rPr>
      </w:pPr>
      <w:r>
        <w:rPr>
          <w:rFonts w:ascii="宋体" w:cs="宋体" w:eastAsia="宋体" w:hAnsi="宋体"/>
          <w:sz w:val="25"/>
          <w:szCs w:val="25"/>
          <w:b w:val="1"/>
          <w:bCs w:val="1"/>
          <w:color w:val="auto"/>
        </w:rPr>
        <w:t>2018年度10月横县向高等院校毕业生双选招聘义务教育阶段学校教师岗位计划表</w:t>
      </w:r>
    </w:p>
    <w:p>
      <w:pPr>
        <w:spacing w:after="0" w:line="149" w:lineRule="exact"/>
        <w:rPr>
          <w:sz w:val="20"/>
          <w:szCs w:val="20"/>
          <w:color w:val="auto"/>
        </w:rPr>
      </w:pPr>
    </w:p>
    <w:tbl>
      <w:tblPr>
        <w:tblLayout w:type="fixed"/>
        <w:tblInd w:w="10" w:type="dxa"/>
        <w:tblCellMar>
          <w:top w:w="0" w:type="dxa"/>
          <w:left w:w="0" w:type="dxa"/>
          <w:bottom w:w="0" w:type="dxa"/>
          <w:right w:w="0" w:type="dxa"/>
        </w:tblCellMar>
      </w:tblPr>
      <w:tr>
        <w:trPr>
          <w:trHeight w:val="171"/>
        </w:trPr>
        <w:tc>
          <w:tcPr>
            <w:tcW w:w="1900" w:type="dxa"/>
            <w:vAlign w:val="bottom"/>
            <w:gridSpan w:val="2"/>
          </w:tcPr>
          <w:p>
            <w:pPr>
              <w:ind w:left="340"/>
              <w:spacing w:after="0" w:line="172" w:lineRule="exact"/>
              <w:rPr>
                <w:sz w:val="20"/>
                <w:szCs w:val="20"/>
                <w:color w:val="auto"/>
              </w:rPr>
            </w:pPr>
            <w:r>
              <w:rPr>
                <w:rFonts w:ascii="宋体" w:cs="宋体" w:eastAsia="宋体" w:hAnsi="宋体"/>
                <w:sz w:val="15"/>
                <w:szCs w:val="15"/>
                <w:color w:val="auto"/>
              </w:rPr>
              <w:t>填报单位：横县教育局</w:t>
            </w:r>
          </w:p>
        </w:tc>
        <w:tc>
          <w:tcPr>
            <w:tcW w:w="900" w:type="dxa"/>
            <w:vAlign w:val="bottom"/>
          </w:tcPr>
          <w:p>
            <w:pPr>
              <w:spacing w:after="0"/>
              <w:rPr>
                <w:sz w:val="14"/>
                <w:szCs w:val="14"/>
                <w:color w:val="auto"/>
              </w:rPr>
            </w:pPr>
          </w:p>
        </w:tc>
        <w:tc>
          <w:tcPr>
            <w:tcW w:w="700" w:type="dxa"/>
            <w:vAlign w:val="bottom"/>
          </w:tcPr>
          <w:p>
            <w:pPr>
              <w:spacing w:after="0"/>
              <w:rPr>
                <w:sz w:val="14"/>
                <w:szCs w:val="14"/>
                <w:color w:val="auto"/>
              </w:rPr>
            </w:pPr>
          </w:p>
        </w:tc>
        <w:tc>
          <w:tcPr>
            <w:tcW w:w="5540" w:type="dxa"/>
            <w:vAlign w:val="bottom"/>
            <w:gridSpan w:val="2"/>
          </w:tcPr>
          <w:p>
            <w:pPr>
              <w:ind w:left="1900"/>
              <w:spacing w:after="0" w:line="172" w:lineRule="exact"/>
              <w:rPr>
                <w:sz w:val="20"/>
                <w:szCs w:val="20"/>
                <w:color w:val="auto"/>
              </w:rPr>
            </w:pPr>
            <w:r>
              <w:rPr>
                <w:rFonts w:ascii="宋体" w:cs="宋体" w:eastAsia="宋体" w:hAnsi="宋体"/>
                <w:sz w:val="15"/>
                <w:szCs w:val="15"/>
                <w:color w:val="auto"/>
              </w:rPr>
              <w:t>填报人：黄宏豪</w:t>
            </w:r>
          </w:p>
        </w:tc>
        <w:tc>
          <w:tcPr>
            <w:tcW w:w="2580" w:type="dxa"/>
            <w:vAlign w:val="bottom"/>
          </w:tcPr>
          <w:p>
            <w:pPr>
              <w:ind w:left="500"/>
              <w:spacing w:after="0" w:line="172" w:lineRule="exact"/>
              <w:rPr>
                <w:sz w:val="20"/>
                <w:szCs w:val="20"/>
                <w:color w:val="auto"/>
              </w:rPr>
            </w:pPr>
            <w:r>
              <w:rPr>
                <w:rFonts w:ascii="宋体" w:cs="宋体" w:eastAsia="宋体" w:hAnsi="宋体"/>
                <w:sz w:val="15"/>
                <w:szCs w:val="15"/>
                <w:color w:val="auto"/>
              </w:rPr>
              <w:t>联系电话：7223518</w:t>
            </w:r>
          </w:p>
        </w:tc>
        <w:tc>
          <w:tcPr>
            <w:tcW w:w="520" w:type="dxa"/>
            <w:vAlign w:val="bottom"/>
          </w:tcPr>
          <w:p>
            <w:pPr>
              <w:spacing w:after="0"/>
              <w:rPr>
                <w:sz w:val="14"/>
                <w:szCs w:val="14"/>
                <w:color w:val="auto"/>
              </w:rPr>
            </w:pPr>
          </w:p>
        </w:tc>
        <w:tc>
          <w:tcPr>
            <w:tcW w:w="2700" w:type="dxa"/>
            <w:vAlign w:val="bottom"/>
          </w:tcPr>
          <w:p>
            <w:pPr>
              <w:ind w:left="1380"/>
              <w:spacing w:after="0" w:line="172" w:lineRule="exact"/>
              <w:rPr>
                <w:sz w:val="20"/>
                <w:szCs w:val="20"/>
                <w:color w:val="auto"/>
              </w:rPr>
            </w:pPr>
            <w:r>
              <w:rPr>
                <w:rFonts w:ascii="宋体" w:cs="宋体" w:eastAsia="宋体" w:hAnsi="宋体"/>
                <w:sz w:val="15"/>
                <w:szCs w:val="15"/>
                <w:color w:val="auto"/>
              </w:rPr>
              <w:t>2018年10月25日</w:t>
            </w:r>
          </w:p>
        </w:tc>
        <w:tc>
          <w:tcPr>
            <w:tcW w:w="60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88"/>
        </w:trPr>
        <w:tc>
          <w:tcPr>
            <w:tcW w:w="440" w:type="dxa"/>
            <w:vAlign w:val="bottom"/>
            <w:tcBorders>
              <w:bottom w:val="single" w:sz="8" w:color="auto"/>
            </w:tcBorders>
          </w:tcPr>
          <w:p>
            <w:pPr>
              <w:spacing w:after="0"/>
              <w:rPr>
                <w:sz w:val="7"/>
                <w:szCs w:val="7"/>
                <w:color w:val="auto"/>
              </w:rPr>
            </w:pPr>
          </w:p>
        </w:tc>
        <w:tc>
          <w:tcPr>
            <w:tcW w:w="1460" w:type="dxa"/>
            <w:vAlign w:val="bottom"/>
            <w:tcBorders>
              <w:bottom w:val="single" w:sz="8" w:color="auto"/>
            </w:tcBorders>
          </w:tcPr>
          <w:p>
            <w:pPr>
              <w:spacing w:after="0"/>
              <w:rPr>
                <w:sz w:val="7"/>
                <w:szCs w:val="7"/>
                <w:color w:val="auto"/>
              </w:rPr>
            </w:pPr>
          </w:p>
        </w:tc>
        <w:tc>
          <w:tcPr>
            <w:tcW w:w="900" w:type="dxa"/>
            <w:vAlign w:val="bottom"/>
            <w:tcBorders>
              <w:bottom w:val="single" w:sz="8" w:color="auto"/>
            </w:tcBorders>
          </w:tcPr>
          <w:p>
            <w:pPr>
              <w:spacing w:after="0"/>
              <w:rPr>
                <w:sz w:val="7"/>
                <w:szCs w:val="7"/>
                <w:color w:val="auto"/>
              </w:rPr>
            </w:pPr>
          </w:p>
        </w:tc>
        <w:tc>
          <w:tcPr>
            <w:tcW w:w="700" w:type="dxa"/>
            <w:vAlign w:val="bottom"/>
            <w:tcBorders>
              <w:bottom w:val="single" w:sz="8" w:color="auto"/>
            </w:tcBorders>
          </w:tcPr>
          <w:p>
            <w:pPr>
              <w:spacing w:after="0"/>
              <w:rPr>
                <w:sz w:val="7"/>
                <w:szCs w:val="7"/>
                <w:color w:val="auto"/>
              </w:rPr>
            </w:pPr>
          </w:p>
        </w:tc>
        <w:tc>
          <w:tcPr>
            <w:tcW w:w="2800" w:type="dxa"/>
            <w:vAlign w:val="bottom"/>
            <w:tcBorders>
              <w:bottom w:val="single" w:sz="8" w:color="auto"/>
            </w:tcBorders>
          </w:tcPr>
          <w:p>
            <w:pPr>
              <w:spacing w:after="0"/>
              <w:rPr>
                <w:sz w:val="7"/>
                <w:szCs w:val="7"/>
                <w:color w:val="auto"/>
              </w:rPr>
            </w:pPr>
          </w:p>
        </w:tc>
        <w:tc>
          <w:tcPr>
            <w:tcW w:w="2740" w:type="dxa"/>
            <w:vAlign w:val="bottom"/>
            <w:tcBorders>
              <w:bottom w:val="single" w:sz="8" w:color="auto"/>
            </w:tcBorders>
          </w:tcPr>
          <w:p>
            <w:pPr>
              <w:spacing w:after="0"/>
              <w:rPr>
                <w:sz w:val="7"/>
                <w:szCs w:val="7"/>
                <w:color w:val="auto"/>
              </w:rPr>
            </w:pPr>
          </w:p>
        </w:tc>
        <w:tc>
          <w:tcPr>
            <w:tcW w:w="2580" w:type="dxa"/>
            <w:vAlign w:val="bottom"/>
            <w:tcBorders>
              <w:bottom w:val="single" w:sz="8" w:color="auto"/>
            </w:tcBorders>
          </w:tcPr>
          <w:p>
            <w:pPr>
              <w:spacing w:after="0"/>
              <w:rPr>
                <w:sz w:val="7"/>
                <w:szCs w:val="7"/>
                <w:color w:val="auto"/>
              </w:rPr>
            </w:pPr>
          </w:p>
        </w:tc>
        <w:tc>
          <w:tcPr>
            <w:tcW w:w="520" w:type="dxa"/>
            <w:vAlign w:val="bottom"/>
            <w:tcBorders>
              <w:bottom w:val="single" w:sz="8" w:color="auto"/>
            </w:tcBorders>
          </w:tcPr>
          <w:p>
            <w:pPr>
              <w:spacing w:after="0"/>
              <w:rPr>
                <w:sz w:val="7"/>
                <w:szCs w:val="7"/>
                <w:color w:val="auto"/>
              </w:rPr>
            </w:pPr>
          </w:p>
        </w:tc>
        <w:tc>
          <w:tcPr>
            <w:tcW w:w="270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5"/>
        </w:trPr>
        <w:tc>
          <w:tcPr>
            <w:tcW w:w="440" w:type="dxa"/>
            <w:vAlign w:val="bottom"/>
            <w:tcBorders>
              <w:left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rPr>
              <w:t>岗位</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招聘单位</w:t>
            </w:r>
          </w:p>
        </w:tc>
        <w:tc>
          <w:tcPr>
            <w:tcW w:w="9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b w:val="1"/>
                <w:bCs w:val="1"/>
                <w:color w:val="auto"/>
                <w:w w:val="99"/>
              </w:rPr>
              <w:t>招聘岗位名</w:t>
            </w: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招聘人数</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学历、学位</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专业</w:t>
            </w:r>
          </w:p>
        </w:tc>
        <w:tc>
          <w:tcPr>
            <w:tcW w:w="2580" w:type="dxa"/>
            <w:vAlign w:val="bottom"/>
            <w:tcBorders>
              <w:right w:val="single" w:sz="8" w:color="auto"/>
            </w:tcBorders>
            <w:vMerge w:val="restart"/>
          </w:tcPr>
          <w:p>
            <w:pPr>
              <w:ind w:left="840"/>
              <w:spacing w:after="0" w:line="160" w:lineRule="exact"/>
              <w:rPr>
                <w:sz w:val="20"/>
                <w:szCs w:val="20"/>
                <w:color w:val="auto"/>
              </w:rPr>
            </w:pPr>
            <w:r>
              <w:rPr>
                <w:rFonts w:ascii="宋体" w:cs="宋体" w:eastAsia="宋体" w:hAnsi="宋体"/>
                <w:sz w:val="14"/>
                <w:szCs w:val="14"/>
                <w:b w:val="1"/>
                <w:bCs w:val="1"/>
                <w:color w:val="auto"/>
              </w:rPr>
              <w:t>执业资格条件</w:t>
            </w:r>
          </w:p>
        </w:tc>
        <w:tc>
          <w:tcPr>
            <w:tcW w:w="52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面试方</w:t>
            </w:r>
          </w:p>
        </w:tc>
        <w:tc>
          <w:tcPr>
            <w:tcW w:w="2700" w:type="dxa"/>
            <w:vAlign w:val="bottom"/>
            <w:tcBorders>
              <w:right w:val="single" w:sz="8" w:color="auto"/>
            </w:tcBorders>
            <w:vMerge w:val="restart"/>
          </w:tcPr>
          <w:p>
            <w:pPr>
              <w:ind w:left="760"/>
              <w:spacing w:after="0" w:line="160" w:lineRule="exact"/>
              <w:rPr>
                <w:sz w:val="20"/>
                <w:szCs w:val="20"/>
                <w:color w:val="auto"/>
              </w:rPr>
            </w:pPr>
            <w:r>
              <w:rPr>
                <w:rFonts w:ascii="宋体" w:cs="宋体" w:eastAsia="宋体" w:hAnsi="宋体"/>
                <w:sz w:val="14"/>
                <w:szCs w:val="14"/>
                <w:color w:val="auto"/>
              </w:rPr>
              <w:t>联系人及联系电话</w:t>
            </w:r>
          </w:p>
        </w:tc>
        <w:tc>
          <w:tcPr>
            <w:tcW w:w="6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岗位属</w:t>
            </w: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rPr>
              <w:t>序号</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b w:val="1"/>
                <w:bCs w:val="1"/>
                <w:color w:val="auto"/>
                <w:w w:val="99"/>
              </w:rPr>
              <w:t>称</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式</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性</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14"/>
        </w:trPr>
        <w:tc>
          <w:tcPr>
            <w:tcW w:w="440" w:type="dxa"/>
            <w:vAlign w:val="bottom"/>
            <w:tcBorders>
              <w:left w:val="single" w:sz="8" w:color="auto"/>
              <w:bottom w:val="single" w:sz="8" w:color="auto"/>
              <w:right w:val="single" w:sz="8" w:color="auto"/>
            </w:tcBorders>
          </w:tcPr>
          <w:p>
            <w:pPr>
              <w:spacing w:after="0"/>
              <w:rPr>
                <w:sz w:val="9"/>
                <w:szCs w:val="9"/>
                <w:color w:val="auto"/>
              </w:rPr>
            </w:pPr>
          </w:p>
        </w:tc>
        <w:tc>
          <w:tcPr>
            <w:tcW w:w="146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2800" w:type="dxa"/>
            <w:vAlign w:val="bottom"/>
            <w:tcBorders>
              <w:bottom w:val="single" w:sz="8" w:color="auto"/>
              <w:right w:val="single" w:sz="8" w:color="auto"/>
            </w:tcBorders>
          </w:tcPr>
          <w:p>
            <w:pPr>
              <w:spacing w:after="0"/>
              <w:rPr>
                <w:sz w:val="9"/>
                <w:szCs w:val="9"/>
                <w:color w:val="auto"/>
              </w:rPr>
            </w:pPr>
          </w:p>
        </w:tc>
        <w:tc>
          <w:tcPr>
            <w:tcW w:w="2740" w:type="dxa"/>
            <w:vAlign w:val="bottom"/>
            <w:tcBorders>
              <w:bottom w:val="single" w:sz="8" w:color="auto"/>
              <w:right w:val="single" w:sz="8" w:color="auto"/>
            </w:tcBorders>
          </w:tcPr>
          <w:p>
            <w:pPr>
              <w:spacing w:after="0"/>
              <w:rPr>
                <w:sz w:val="9"/>
                <w:szCs w:val="9"/>
                <w:color w:val="auto"/>
              </w:rPr>
            </w:pPr>
          </w:p>
        </w:tc>
        <w:tc>
          <w:tcPr>
            <w:tcW w:w="2580" w:type="dxa"/>
            <w:vAlign w:val="bottom"/>
            <w:tcBorders>
              <w:bottom w:val="single" w:sz="8" w:color="auto"/>
              <w:right w:val="single" w:sz="8" w:color="auto"/>
            </w:tcBorders>
          </w:tcPr>
          <w:p>
            <w:pPr>
              <w:spacing w:after="0"/>
              <w:rPr>
                <w:sz w:val="9"/>
                <w:szCs w:val="9"/>
                <w:color w:val="auto"/>
              </w:rPr>
            </w:pPr>
          </w:p>
        </w:tc>
        <w:tc>
          <w:tcPr>
            <w:tcW w:w="520" w:type="dxa"/>
            <w:vAlign w:val="bottom"/>
            <w:tcBorders>
              <w:bottom w:val="single" w:sz="8" w:color="auto"/>
              <w:right w:val="single" w:sz="8" w:color="auto"/>
            </w:tcBorders>
          </w:tcPr>
          <w:p>
            <w:pPr>
              <w:spacing w:after="0"/>
              <w:rPr>
                <w:sz w:val="9"/>
                <w:szCs w:val="9"/>
                <w:color w:val="auto"/>
              </w:rPr>
            </w:pPr>
          </w:p>
        </w:tc>
        <w:tc>
          <w:tcPr>
            <w:tcW w:w="27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横县云表镇站圩高级</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351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352</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横县云表镇新辉小学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tcPr>
          <w:p>
            <w:pPr>
              <w:spacing w:after="0"/>
              <w:rPr>
                <w:sz w:val="20"/>
                <w:szCs w:val="20"/>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353</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横县云表镇新辉小学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354</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横县云表镇新辉小学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小学美术教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美术学、艺术设计学、艺术设计、艺术教</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355</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横县云表镇新辉小学</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育、艺术学、环境设计、艺术类（美术方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面）等相关专业。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356</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横县镇龙乡中心学校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2</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357</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横县马岭镇中心学校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tcPr>
          <w:p>
            <w:pPr>
              <w:spacing w:after="0"/>
              <w:rPr>
                <w:sz w:val="20"/>
                <w:szCs w:val="20"/>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358</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横县马岭镇中心学校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8"/>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tcPr>
          <w:p>
            <w:pPr>
              <w:spacing w:after="0"/>
              <w:rPr>
                <w:sz w:val="19"/>
                <w:szCs w:val="19"/>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小学英语教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英语、英语教育、应用英语，实用英语、</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359</w:t>
            </w: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横县马岭镇中心学校</w:t>
            </w: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商务英语，外贸英语，旅游英语、外国语</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言文学类（英语方向）等相关专业。</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29"/>
        </w:trPr>
        <w:tc>
          <w:tcPr>
            <w:tcW w:w="440" w:type="dxa"/>
            <w:vAlign w:val="bottom"/>
            <w:tcBorders>
              <w:left w:val="single" w:sz="8" w:color="auto"/>
              <w:right w:val="single" w:sz="8" w:color="auto"/>
            </w:tcBorders>
          </w:tcPr>
          <w:p>
            <w:pPr>
              <w:spacing w:after="0"/>
              <w:rPr>
                <w:sz w:val="19"/>
                <w:szCs w:val="19"/>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横县马岭镇莲新村委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19"/>
                <w:szCs w:val="19"/>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360</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9"/>
        </w:trPr>
        <w:tc>
          <w:tcPr>
            <w:tcW w:w="440" w:type="dxa"/>
            <w:vAlign w:val="bottom"/>
            <w:tcBorders>
              <w:left w:val="single" w:sz="8" w:color="auto"/>
              <w:right w:val="single" w:sz="8" w:color="auto"/>
            </w:tcBorders>
          </w:tcPr>
          <w:p>
            <w:pPr>
              <w:spacing w:after="0"/>
              <w:rPr>
                <w:sz w:val="13"/>
                <w:szCs w:val="13"/>
                <w:color w:val="auto"/>
              </w:rPr>
            </w:pPr>
          </w:p>
        </w:tc>
        <w:tc>
          <w:tcPr>
            <w:tcW w:w="146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2800" w:type="dxa"/>
            <w:vAlign w:val="bottom"/>
            <w:tcBorders>
              <w:right w:val="single" w:sz="8" w:color="auto"/>
            </w:tcBorders>
          </w:tcPr>
          <w:p>
            <w:pPr>
              <w:spacing w:after="0"/>
              <w:rPr>
                <w:sz w:val="13"/>
                <w:szCs w:val="13"/>
                <w:color w:val="auto"/>
              </w:rPr>
            </w:pP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汉语言文学、中文教育，文秘教育，秘书</w:t>
            </w:r>
          </w:p>
        </w:tc>
        <w:tc>
          <w:tcPr>
            <w:tcW w:w="2580" w:type="dxa"/>
            <w:vAlign w:val="bottom"/>
            <w:tcBorders>
              <w:right w:val="single" w:sz="8" w:color="auto"/>
            </w:tcBorders>
          </w:tcPr>
          <w:p>
            <w:pPr>
              <w:spacing w:after="0"/>
              <w:rPr>
                <w:sz w:val="13"/>
                <w:szCs w:val="13"/>
                <w:color w:val="auto"/>
              </w:rPr>
            </w:pPr>
          </w:p>
        </w:tc>
        <w:tc>
          <w:tcPr>
            <w:tcW w:w="520" w:type="dxa"/>
            <w:vAlign w:val="bottom"/>
            <w:tcBorders>
              <w:right w:val="single" w:sz="8" w:color="auto"/>
            </w:tcBorders>
          </w:tcPr>
          <w:p>
            <w:pPr>
              <w:spacing w:after="0"/>
              <w:rPr>
                <w:sz w:val="13"/>
                <w:szCs w:val="13"/>
                <w:color w:val="auto"/>
              </w:rPr>
            </w:pPr>
          </w:p>
        </w:tc>
        <w:tc>
          <w:tcPr>
            <w:tcW w:w="2700" w:type="dxa"/>
            <w:vAlign w:val="bottom"/>
            <w:tcBorders>
              <w:right w:val="single" w:sz="8" w:color="auto"/>
            </w:tcBorders>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75"/>
        </w:trPr>
        <w:tc>
          <w:tcPr>
            <w:tcW w:w="440" w:type="dxa"/>
            <w:vAlign w:val="bottom"/>
            <w:tcBorders>
              <w:left w:val="single" w:sz="8" w:color="auto"/>
              <w:right w:val="single" w:sz="8" w:color="auto"/>
            </w:tcBorders>
          </w:tcPr>
          <w:p>
            <w:pPr>
              <w:spacing w:after="0"/>
              <w:rPr>
                <w:sz w:val="15"/>
                <w:szCs w:val="15"/>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横县马岭镇良和村委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小学语文教</w:t>
            </w:r>
          </w:p>
        </w:tc>
        <w:tc>
          <w:tcPr>
            <w:tcW w:w="700" w:type="dxa"/>
            <w:vAlign w:val="bottom"/>
            <w:tcBorders>
              <w:right w:val="single" w:sz="8" w:color="auto"/>
            </w:tcBorders>
          </w:tcPr>
          <w:p>
            <w:pPr>
              <w:spacing w:after="0"/>
              <w:rPr>
                <w:sz w:val="15"/>
                <w:szCs w:val="15"/>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教育，汉语言文学教育、对外汉语、小学</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具有小学及以上教师资格证书和普通话</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361</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教育、初等教育、综合文科教育（语文方</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水平测试等级证书（二级乙等及以上）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4"/>
                <w:szCs w:val="14"/>
                <w:color w:val="auto"/>
              </w:rPr>
              <w:t>向）、中国汉语言文学及文秘类等相关专</w:t>
            </w: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78"/>
        </w:trPr>
        <w:tc>
          <w:tcPr>
            <w:tcW w:w="440" w:type="dxa"/>
            <w:vAlign w:val="bottom"/>
            <w:tcBorders>
              <w:left w:val="single" w:sz="8" w:color="auto"/>
              <w:bottom w:val="single" w:sz="8" w:color="auto"/>
              <w:right w:val="single" w:sz="8" w:color="auto"/>
            </w:tcBorders>
          </w:tcPr>
          <w:p>
            <w:pPr>
              <w:spacing w:after="0"/>
              <w:rPr>
                <w:sz w:val="15"/>
                <w:szCs w:val="15"/>
                <w:color w:val="auto"/>
              </w:rPr>
            </w:pPr>
          </w:p>
        </w:tc>
        <w:tc>
          <w:tcPr>
            <w:tcW w:w="1460" w:type="dxa"/>
            <w:vAlign w:val="bottom"/>
            <w:tcBorders>
              <w:bottom w:val="single" w:sz="8" w:color="auto"/>
              <w:right w:val="single" w:sz="8" w:color="auto"/>
            </w:tcBorders>
          </w:tcPr>
          <w:p>
            <w:pPr>
              <w:spacing w:after="0"/>
              <w:rPr>
                <w:sz w:val="15"/>
                <w:szCs w:val="15"/>
                <w:color w:val="auto"/>
              </w:rPr>
            </w:pPr>
          </w:p>
        </w:tc>
        <w:tc>
          <w:tcPr>
            <w:tcW w:w="900" w:type="dxa"/>
            <w:vAlign w:val="bottom"/>
            <w:tcBorders>
              <w:bottom w:val="single" w:sz="8" w:color="auto"/>
              <w:right w:val="single" w:sz="8" w:color="auto"/>
            </w:tcBorders>
          </w:tcPr>
          <w:p>
            <w:pPr>
              <w:spacing w:after="0"/>
              <w:rPr>
                <w:sz w:val="15"/>
                <w:szCs w:val="15"/>
                <w:color w:val="auto"/>
              </w:rPr>
            </w:pPr>
          </w:p>
        </w:tc>
        <w:tc>
          <w:tcPr>
            <w:tcW w:w="700" w:type="dxa"/>
            <w:vAlign w:val="bottom"/>
            <w:tcBorders>
              <w:bottom w:val="single" w:sz="8" w:color="auto"/>
              <w:right w:val="single" w:sz="8" w:color="auto"/>
            </w:tcBorders>
          </w:tcPr>
          <w:p>
            <w:pPr>
              <w:spacing w:after="0"/>
              <w:rPr>
                <w:sz w:val="15"/>
                <w:szCs w:val="15"/>
                <w:color w:val="auto"/>
              </w:rPr>
            </w:pPr>
          </w:p>
        </w:tc>
        <w:tc>
          <w:tcPr>
            <w:tcW w:w="2800" w:type="dxa"/>
            <w:vAlign w:val="bottom"/>
            <w:tcBorders>
              <w:bottom w:val="single" w:sz="8" w:color="auto"/>
              <w:right w:val="single" w:sz="8" w:color="auto"/>
            </w:tcBorders>
          </w:tcPr>
          <w:p>
            <w:pPr>
              <w:spacing w:after="0"/>
              <w:rPr>
                <w:sz w:val="15"/>
                <w:szCs w:val="15"/>
                <w:color w:val="auto"/>
              </w:rPr>
            </w:pPr>
          </w:p>
        </w:tc>
        <w:tc>
          <w:tcPr>
            <w:tcW w:w="2740" w:type="dxa"/>
            <w:vAlign w:val="bottom"/>
            <w:tcBorders>
              <w:bottom w:val="single" w:sz="8" w:color="auto"/>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w w:val="99"/>
              </w:rPr>
              <w:t>业。</w:t>
            </w:r>
          </w:p>
        </w:tc>
        <w:tc>
          <w:tcPr>
            <w:tcW w:w="2580" w:type="dxa"/>
            <w:vAlign w:val="bottom"/>
            <w:tcBorders>
              <w:bottom w:val="single" w:sz="8" w:color="auto"/>
              <w:right w:val="single" w:sz="8" w:color="auto"/>
            </w:tcBorders>
          </w:tcPr>
          <w:p>
            <w:pPr>
              <w:spacing w:after="0"/>
              <w:rPr>
                <w:sz w:val="15"/>
                <w:szCs w:val="15"/>
                <w:color w:val="auto"/>
              </w:rPr>
            </w:pPr>
          </w:p>
        </w:tc>
        <w:tc>
          <w:tcPr>
            <w:tcW w:w="520" w:type="dxa"/>
            <w:vAlign w:val="bottom"/>
            <w:tcBorders>
              <w:bottom w:val="single" w:sz="8" w:color="auto"/>
              <w:right w:val="single" w:sz="8" w:color="auto"/>
            </w:tcBorders>
          </w:tcPr>
          <w:p>
            <w:pPr>
              <w:spacing w:after="0"/>
              <w:rPr>
                <w:sz w:val="15"/>
                <w:szCs w:val="15"/>
                <w:color w:val="auto"/>
              </w:rPr>
            </w:pPr>
          </w:p>
        </w:tc>
        <w:tc>
          <w:tcPr>
            <w:tcW w:w="2700" w:type="dxa"/>
            <w:vAlign w:val="bottom"/>
            <w:tcBorders>
              <w:bottom w:val="single" w:sz="8" w:color="auto"/>
              <w:right w:val="single" w:sz="8" w:color="auto"/>
            </w:tcBorders>
          </w:tcPr>
          <w:p>
            <w:pPr>
              <w:spacing w:after="0"/>
              <w:rPr>
                <w:sz w:val="15"/>
                <w:szCs w:val="15"/>
                <w:color w:val="auto"/>
              </w:rPr>
            </w:pPr>
          </w:p>
        </w:tc>
        <w:tc>
          <w:tcPr>
            <w:tcW w:w="60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1"/>
        </w:trPr>
        <w:tc>
          <w:tcPr>
            <w:tcW w:w="440" w:type="dxa"/>
            <w:vAlign w:val="bottom"/>
            <w:tcBorders>
              <w:left w:val="single" w:sz="8" w:color="auto"/>
              <w:right w:val="single" w:sz="8" w:color="auto"/>
            </w:tcBorders>
          </w:tcPr>
          <w:p>
            <w:pPr>
              <w:spacing w:after="0"/>
              <w:rPr>
                <w:sz w:val="20"/>
                <w:szCs w:val="20"/>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横县马岭镇良和村委</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小学数学教</w:t>
            </w:r>
          </w:p>
        </w:tc>
        <w:tc>
          <w:tcPr>
            <w:tcW w:w="700" w:type="dxa"/>
            <w:vAlign w:val="bottom"/>
            <w:tcBorders>
              <w:right w:val="single" w:sz="8" w:color="auto"/>
            </w:tcBorders>
          </w:tcPr>
          <w:p>
            <w:pPr>
              <w:spacing w:after="0"/>
              <w:rPr>
                <w:sz w:val="20"/>
                <w:szCs w:val="20"/>
                <w:color w:val="auto"/>
              </w:rPr>
            </w:pPr>
          </w:p>
        </w:tc>
        <w:tc>
          <w:tcPr>
            <w:tcW w:w="28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全日制大学本科、学士学位及以上；横县户</w:t>
            </w: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数学与应用数学、综合理科教育、教育类</w:t>
            </w:r>
          </w:p>
        </w:tc>
        <w:tc>
          <w:tcPr>
            <w:tcW w:w="2580" w:type="dxa"/>
            <w:vAlign w:val="bottom"/>
            <w:tcBorders>
              <w:right w:val="single" w:sz="8" w:color="auto"/>
            </w:tcBorders>
            <w:vMerge w:val="restart"/>
          </w:tcPr>
          <w:p>
            <w:pPr>
              <w:ind w:left="60"/>
              <w:spacing w:after="0" w:line="160" w:lineRule="exact"/>
              <w:rPr>
                <w:sz w:val="20"/>
                <w:szCs w:val="20"/>
                <w:color w:val="auto"/>
              </w:rPr>
            </w:pPr>
            <w:r>
              <w:rPr>
                <w:rFonts w:ascii="宋体" w:cs="宋体" w:eastAsia="宋体" w:hAnsi="宋体"/>
                <w:sz w:val="14"/>
                <w:szCs w:val="14"/>
                <w:color w:val="auto"/>
              </w:rPr>
              <w:t>具有小学及以上教师资格证和普通话水</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结构化</w:t>
            </w:r>
          </w:p>
        </w:tc>
        <w:tc>
          <w:tcPr>
            <w:tcW w:w="2700" w:type="dxa"/>
            <w:vAlign w:val="bottom"/>
            <w:tcBorders>
              <w:right w:val="single" w:sz="8" w:color="auto"/>
            </w:tcBorders>
          </w:tcPr>
          <w:p>
            <w:pPr>
              <w:jc w:val="center"/>
              <w:spacing w:after="0" w:line="160" w:lineRule="exact"/>
              <w:rPr>
                <w:sz w:val="20"/>
                <w:szCs w:val="20"/>
                <w:color w:val="auto"/>
              </w:rPr>
            </w:pPr>
            <w:r>
              <w:rPr>
                <w:rFonts w:ascii="宋体" w:cs="宋体" w:eastAsia="宋体" w:hAnsi="宋体"/>
                <w:sz w:val="14"/>
                <w:szCs w:val="14"/>
                <w:color w:val="auto"/>
              </w:rPr>
              <w:t>横县教育局人事股：玉老师（0771-</w:t>
            </w:r>
          </w:p>
        </w:tc>
        <w:tc>
          <w:tcPr>
            <w:tcW w:w="6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362</w:t>
            </w: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1</w:t>
            </w: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籍或生源的毕业生，可放宽至师范教育类专</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7222898）、黄老师（0771-7223518）、</w:t>
            </w:r>
          </w:p>
        </w:tc>
        <w:tc>
          <w:tcPr>
            <w:tcW w:w="6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小学岗</w:t>
            </w:r>
          </w:p>
        </w:tc>
        <w:tc>
          <w:tcPr>
            <w:tcW w:w="0" w:type="dxa"/>
            <w:vAlign w:val="bottom"/>
          </w:tcPr>
          <w:p>
            <w:pPr>
              <w:spacing w:after="0"/>
              <w:rPr>
                <w:sz w:val="1"/>
                <w:szCs w:val="1"/>
                <w:color w:val="auto"/>
              </w:rPr>
            </w:pPr>
          </w:p>
        </w:tc>
      </w:tr>
      <w:tr>
        <w:trPr>
          <w:trHeight w:val="86"/>
        </w:trPr>
        <w:tc>
          <w:tcPr>
            <w:tcW w:w="440" w:type="dxa"/>
            <w:vAlign w:val="bottom"/>
            <w:tcBorders>
              <w:left w:val="single" w:sz="8" w:color="auto"/>
              <w:right w:val="single" w:sz="8" w:color="auto"/>
            </w:tcBorders>
            <w:vMerge w:val="continue"/>
          </w:tcPr>
          <w:p>
            <w:pPr>
              <w:spacing w:after="0"/>
              <w:rPr>
                <w:sz w:val="7"/>
                <w:szCs w:val="7"/>
                <w:color w:val="auto"/>
              </w:rPr>
            </w:pPr>
          </w:p>
        </w:tc>
        <w:tc>
          <w:tcPr>
            <w:tcW w:w="146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小学</w:t>
            </w:r>
          </w:p>
        </w:tc>
        <w:tc>
          <w:tcPr>
            <w:tcW w:w="9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师</w:t>
            </w:r>
          </w:p>
        </w:tc>
        <w:tc>
          <w:tcPr>
            <w:tcW w:w="700" w:type="dxa"/>
            <w:vAlign w:val="bottom"/>
            <w:tcBorders>
              <w:right w:val="single" w:sz="8" w:color="auto"/>
            </w:tcBorders>
            <w:vMerge w:val="continue"/>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（数学教育）、数学类等相关专业。</w:t>
            </w:r>
          </w:p>
        </w:tc>
        <w:tc>
          <w:tcPr>
            <w:tcW w:w="2580" w:type="dxa"/>
            <w:vAlign w:val="bottom"/>
            <w:tcBorders>
              <w:right w:val="single" w:sz="8" w:color="auto"/>
            </w:tcBorders>
            <w:vMerge w:val="restart"/>
          </w:tcPr>
          <w:p>
            <w:pPr>
              <w:ind w:left="140"/>
              <w:spacing w:after="0" w:line="160" w:lineRule="exact"/>
              <w:rPr>
                <w:sz w:val="20"/>
                <w:szCs w:val="20"/>
                <w:color w:val="auto"/>
              </w:rPr>
            </w:pPr>
            <w:r>
              <w:rPr>
                <w:rFonts w:ascii="宋体" w:cs="宋体" w:eastAsia="宋体" w:hAnsi="宋体"/>
                <w:sz w:val="14"/>
                <w:szCs w:val="14"/>
                <w:color w:val="auto"/>
              </w:rPr>
              <w:t>平测试等级证书（三级甲等及以上）</w:t>
            </w:r>
          </w:p>
        </w:tc>
        <w:tc>
          <w:tcPr>
            <w:tcW w:w="52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w w:val="99"/>
              </w:rPr>
              <w:t>面试</w:t>
            </w: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88"/>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科毕业。</w:t>
            </w:r>
          </w:p>
        </w:tc>
        <w:tc>
          <w:tcPr>
            <w:tcW w:w="2740" w:type="dxa"/>
            <w:vAlign w:val="bottom"/>
            <w:tcBorders>
              <w:right w:val="single" w:sz="8" w:color="auto"/>
            </w:tcBorders>
            <w:vMerge w:val="continue"/>
          </w:tcPr>
          <w:p>
            <w:pPr>
              <w:spacing w:after="0"/>
              <w:rPr>
                <w:sz w:val="7"/>
                <w:szCs w:val="7"/>
                <w:color w:val="auto"/>
              </w:rPr>
            </w:pPr>
          </w:p>
        </w:tc>
        <w:tc>
          <w:tcPr>
            <w:tcW w:w="2580" w:type="dxa"/>
            <w:vAlign w:val="bottom"/>
            <w:tcBorders>
              <w:right w:val="single" w:sz="8" w:color="auto"/>
            </w:tcBorders>
            <w:vMerge w:val="continue"/>
          </w:tcPr>
          <w:p>
            <w:pPr>
              <w:spacing w:after="0"/>
              <w:rPr>
                <w:sz w:val="7"/>
                <w:szCs w:val="7"/>
                <w:color w:val="auto"/>
              </w:rPr>
            </w:pPr>
          </w:p>
        </w:tc>
        <w:tc>
          <w:tcPr>
            <w:tcW w:w="520" w:type="dxa"/>
            <w:vAlign w:val="bottom"/>
            <w:tcBorders>
              <w:right w:val="single" w:sz="8" w:color="auto"/>
            </w:tcBorders>
            <w:vMerge w:val="continue"/>
          </w:tcPr>
          <w:p>
            <w:pPr>
              <w:spacing w:after="0"/>
              <w:rPr>
                <w:sz w:val="7"/>
                <w:szCs w:val="7"/>
                <w:color w:val="auto"/>
              </w:rPr>
            </w:pPr>
          </w:p>
        </w:tc>
        <w:tc>
          <w:tcPr>
            <w:tcW w:w="2700" w:type="dxa"/>
            <w:vAlign w:val="bottom"/>
            <w:tcBorders>
              <w:right w:val="single" w:sz="8" w:color="auto"/>
            </w:tcBorders>
            <w:vMerge w:val="restart"/>
          </w:tcPr>
          <w:p>
            <w:pPr>
              <w:jc w:val="center"/>
              <w:spacing w:after="0" w:line="160" w:lineRule="exact"/>
              <w:rPr>
                <w:sz w:val="20"/>
                <w:szCs w:val="20"/>
                <w:color w:val="auto"/>
              </w:rPr>
            </w:pPr>
            <w:r>
              <w:rPr>
                <w:rFonts w:ascii="宋体" w:cs="宋体" w:eastAsia="宋体" w:hAnsi="宋体"/>
                <w:sz w:val="14"/>
                <w:szCs w:val="14"/>
                <w:color w:val="auto"/>
              </w:rPr>
              <w:t>韦老师（0771-7086651）</w:t>
            </w: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89"/>
        </w:trPr>
        <w:tc>
          <w:tcPr>
            <w:tcW w:w="440" w:type="dxa"/>
            <w:vAlign w:val="bottom"/>
            <w:tcBorders>
              <w:left w:val="single" w:sz="8" w:color="auto"/>
              <w:right w:val="single" w:sz="8" w:color="auto"/>
            </w:tcBorders>
          </w:tcPr>
          <w:p>
            <w:pPr>
              <w:spacing w:after="0"/>
              <w:rPr>
                <w:sz w:val="7"/>
                <w:szCs w:val="7"/>
                <w:color w:val="auto"/>
              </w:rPr>
            </w:pPr>
          </w:p>
        </w:tc>
        <w:tc>
          <w:tcPr>
            <w:tcW w:w="146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2800" w:type="dxa"/>
            <w:vAlign w:val="bottom"/>
            <w:tcBorders>
              <w:right w:val="single" w:sz="8" w:color="auto"/>
            </w:tcBorders>
            <w:vMerge w:val="continue"/>
          </w:tcPr>
          <w:p>
            <w:pPr>
              <w:spacing w:after="0"/>
              <w:rPr>
                <w:sz w:val="7"/>
                <w:szCs w:val="7"/>
                <w:color w:val="auto"/>
              </w:rPr>
            </w:pPr>
          </w:p>
        </w:tc>
        <w:tc>
          <w:tcPr>
            <w:tcW w:w="2740" w:type="dxa"/>
            <w:vAlign w:val="bottom"/>
            <w:tcBorders>
              <w:right w:val="single" w:sz="8" w:color="auto"/>
            </w:tcBorders>
          </w:tcPr>
          <w:p>
            <w:pPr>
              <w:spacing w:after="0"/>
              <w:rPr>
                <w:sz w:val="7"/>
                <w:szCs w:val="7"/>
                <w:color w:val="auto"/>
              </w:rPr>
            </w:pPr>
          </w:p>
        </w:tc>
        <w:tc>
          <w:tcPr>
            <w:tcW w:w="2580" w:type="dxa"/>
            <w:vAlign w:val="bottom"/>
            <w:tcBorders>
              <w:right w:val="single" w:sz="8" w:color="auto"/>
            </w:tcBorders>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2700" w:type="dxa"/>
            <w:vAlign w:val="bottom"/>
            <w:tcBorders>
              <w:right w:val="single" w:sz="8" w:color="auto"/>
            </w:tcBorders>
            <w:vMerge w:val="continue"/>
          </w:tcPr>
          <w:p>
            <w:pPr>
              <w:spacing w:after="0"/>
              <w:rPr>
                <w:sz w:val="7"/>
                <w:szCs w:val="7"/>
                <w:color w:val="auto"/>
              </w:rPr>
            </w:pPr>
          </w:p>
        </w:tc>
        <w:tc>
          <w:tcPr>
            <w:tcW w:w="6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5"/>
        </w:trPr>
        <w:tc>
          <w:tcPr>
            <w:tcW w:w="440" w:type="dxa"/>
            <w:vAlign w:val="bottom"/>
            <w:tcBorders>
              <w:left w:val="single" w:sz="8" w:color="auto"/>
              <w:bottom w:val="single" w:sz="8" w:color="auto"/>
              <w:right w:val="single" w:sz="8" w:color="auto"/>
            </w:tcBorders>
          </w:tcPr>
          <w:p>
            <w:pPr>
              <w:spacing w:after="0"/>
              <w:rPr>
                <w:sz w:val="6"/>
                <w:szCs w:val="6"/>
                <w:color w:val="auto"/>
              </w:rPr>
            </w:pPr>
          </w:p>
        </w:tc>
        <w:tc>
          <w:tcPr>
            <w:tcW w:w="1460" w:type="dxa"/>
            <w:vAlign w:val="bottom"/>
            <w:tcBorders>
              <w:bottom w:val="single" w:sz="8" w:color="auto"/>
              <w:right w:val="single" w:sz="8" w:color="auto"/>
            </w:tcBorders>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c>
          <w:tcPr>
            <w:tcW w:w="2740" w:type="dxa"/>
            <w:vAlign w:val="bottom"/>
            <w:tcBorders>
              <w:bottom w:val="single" w:sz="8" w:color="auto"/>
              <w:right w:val="single" w:sz="8" w:color="auto"/>
            </w:tcBorders>
          </w:tcPr>
          <w:p>
            <w:pPr>
              <w:spacing w:after="0"/>
              <w:rPr>
                <w:sz w:val="6"/>
                <w:szCs w:val="6"/>
                <w:color w:val="auto"/>
              </w:rPr>
            </w:pPr>
          </w:p>
        </w:tc>
        <w:tc>
          <w:tcPr>
            <w:tcW w:w="2580" w:type="dxa"/>
            <w:vAlign w:val="bottom"/>
            <w:tcBorders>
              <w:bottom w:val="single" w:sz="8" w:color="auto"/>
              <w:right w:val="single" w:sz="8" w:color="auto"/>
            </w:tcBorders>
          </w:tcPr>
          <w:p>
            <w:pPr>
              <w:spacing w:after="0"/>
              <w:rPr>
                <w:sz w:val="6"/>
                <w:szCs w:val="6"/>
                <w:color w:val="auto"/>
              </w:rPr>
            </w:pPr>
          </w:p>
        </w:tc>
        <w:tc>
          <w:tcPr>
            <w:tcW w:w="520" w:type="dxa"/>
            <w:vAlign w:val="bottom"/>
            <w:tcBorders>
              <w:bottom w:val="single" w:sz="8" w:color="auto"/>
              <w:right w:val="single" w:sz="8" w:color="auto"/>
            </w:tcBorders>
          </w:tcPr>
          <w:p>
            <w:pPr>
              <w:spacing w:after="0"/>
              <w:rPr>
                <w:sz w:val="6"/>
                <w:szCs w:val="6"/>
                <w:color w:val="auto"/>
              </w:rPr>
            </w:pPr>
          </w:p>
        </w:tc>
        <w:tc>
          <w:tcPr>
            <w:tcW w:w="2700" w:type="dxa"/>
            <w:vAlign w:val="bottom"/>
            <w:tcBorders>
              <w:bottom w:val="single" w:sz="8" w:color="auto"/>
              <w:right w:val="single" w:sz="8" w:color="auto"/>
            </w:tcBorders>
          </w:tcPr>
          <w:p>
            <w:pPr>
              <w:spacing w:after="0"/>
              <w:rPr>
                <w:sz w:val="6"/>
                <w:szCs w:val="6"/>
                <w:color w:val="auto"/>
              </w:rPr>
            </w:pPr>
          </w:p>
        </w:tc>
        <w:tc>
          <w:tcPr>
            <w:tcW w:w="60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6840" w:h="11905" w:orient="landscape"/>
          <w:cols w:equalWidth="0" w:num="1">
            <w:col w:w="15440"/>
          </w:cols>
          <w:pgMar w:left="520" w:top="511" w:right="877"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37" w:lineRule="exact"/>
        <w:rPr>
          <w:sz w:val="20"/>
          <w:szCs w:val="20"/>
          <w:color w:val="auto"/>
        </w:rPr>
      </w:pPr>
    </w:p>
    <w:p>
      <w:pPr>
        <w:jc w:val="center"/>
        <w:ind w:right="-359"/>
        <w:spacing w:after="0" w:line="160" w:lineRule="exact"/>
        <w:rPr>
          <w:sz w:val="20"/>
          <w:szCs w:val="20"/>
          <w:color w:val="auto"/>
        </w:rPr>
      </w:pPr>
      <w:r>
        <w:rPr>
          <w:rFonts w:ascii="宋体" w:cs="宋体" w:eastAsia="宋体" w:hAnsi="宋体"/>
          <w:sz w:val="14"/>
          <w:szCs w:val="14"/>
          <w:color w:val="auto"/>
        </w:rPr>
        <w:t>第 29 页，共 29 页</w:t>
      </w:r>
    </w:p>
    <w:sectPr>
      <w:pgSz w:w="16840" w:h="11905" w:orient="landscape"/>
      <w:cols w:equalWidth="0" w:num="1">
        <w:col w:w="15440"/>
      </w:cols>
      <w:pgMar w:left="520" w:top="511" w:right="877" w:bottom="0" w:gutter="0" w:footer="0" w:header="0"/>
      <w:type w:val="continuous"/>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宋体">
    <w:panose1 w:val="02010600030101010101"/>
    <w:charset w:val="86"/>
    <w:family w:val="auto"/>
    <w:pitch w:val="variable"/>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2018-10-25T16:00:59Z</dcterms:created>
  <dcterms:modified xsi:type="dcterms:W3CDTF">2018-10-25T16:00:59Z</dcterms:modified>
</cp:coreProperties>
</file>