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</w:rPr>
      </w:pPr>
      <w:bookmarkStart w:id="0" w:name="_GoBack"/>
      <w:r>
        <w:rPr>
          <w:rStyle w:val="4"/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  <w:bdr w:val="none" w:color="auto" w:sz="0" w:space="0"/>
          <w:shd w:val="clear" w:fill="FFFFFF"/>
        </w:rPr>
        <w:t>招聘计划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</w:rPr>
      </w:pPr>
      <w:r>
        <w:rPr>
          <w:rStyle w:val="4"/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  <w:bdr w:val="none" w:color="auto" w:sz="0" w:space="0"/>
          <w:shd w:val="clear" w:fill="FFFFFF"/>
        </w:rPr>
        <w:t>(一)南昌影视传播职业学院2018年教师招聘计划</w:t>
      </w:r>
    </w:p>
    <w:tbl>
      <w:tblPr>
        <w:tblW w:w="8997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1997"/>
        <w:gridCol w:w="577"/>
        <w:gridCol w:w="3413"/>
        <w:gridCol w:w="15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4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4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4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学前教育专职教师</w:t>
            </w:r>
          </w:p>
        </w:tc>
        <w:tc>
          <w:tcPr>
            <w:tcW w:w="5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学前教育专业</w:t>
            </w:r>
          </w:p>
        </w:tc>
        <w:tc>
          <w:tcPr>
            <w:tcW w:w="1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4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国防教育专职教师</w:t>
            </w:r>
          </w:p>
        </w:tc>
        <w:tc>
          <w:tcPr>
            <w:tcW w:w="5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国防教育与管理专业</w:t>
            </w:r>
          </w:p>
        </w:tc>
        <w:tc>
          <w:tcPr>
            <w:tcW w:w="1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4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心理学专职教师</w:t>
            </w:r>
          </w:p>
        </w:tc>
        <w:tc>
          <w:tcPr>
            <w:tcW w:w="5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学前教育、心理学相关专业等相关专业</w:t>
            </w:r>
          </w:p>
        </w:tc>
        <w:tc>
          <w:tcPr>
            <w:tcW w:w="1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4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戏剧表演专职教师</w:t>
            </w:r>
          </w:p>
        </w:tc>
        <w:tc>
          <w:tcPr>
            <w:tcW w:w="5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戏剧影视表演专业等相关专业</w:t>
            </w:r>
          </w:p>
        </w:tc>
        <w:tc>
          <w:tcPr>
            <w:tcW w:w="1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4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9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民族民间舞专职教师（女）</w:t>
            </w:r>
          </w:p>
        </w:tc>
        <w:tc>
          <w:tcPr>
            <w:tcW w:w="5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民族民间舞专业等相关专业</w:t>
            </w:r>
          </w:p>
        </w:tc>
        <w:tc>
          <w:tcPr>
            <w:tcW w:w="155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444444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</w:rPr>
      </w:pPr>
      <w:r>
        <w:rPr>
          <w:rStyle w:val="4"/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  <w:bdr w:val="none" w:color="auto" w:sz="0" w:space="0"/>
          <w:shd w:val="clear" w:fill="FFFFFF"/>
        </w:rPr>
        <w:t>（二）南昌影视传播职业学院2018年行政管理/后勤岗招聘计划</w:t>
      </w:r>
    </w:p>
    <w:tbl>
      <w:tblPr>
        <w:tblW w:w="8998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1827"/>
        <w:gridCol w:w="561"/>
        <w:gridCol w:w="50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岗位职责/要求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副院长（分管教学工作）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（1）协助校领导执行上级教育行政部门关于学校教育工作的指示，按照教育教学规律，负责组织管理教学教研工作，处理教学日常行政工作；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（2）具体负责全校各学科执行教学计划、教学大纲的工作，构思部署并指导学校全局性的教学、教研、教改工作；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（3）制定教学、教研、教务、有关处室各岗位职责及考核设定；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（4）指导学科教研活动，及时解决教学、教研、教务工作中的突出问题；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（5）有5年以上高校行政管理工作经验，2年分管教学工作经历。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副院长（分管学工工作）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（1）协助校领导执行上级教育行政部门关于学校教育工作指示，按照学工管理规律，负责组织管理学生管理工作，处理学工日常行政工作；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（2）具体负责学生入学及在校期间的教育管理、学工党团，评奖评优等学生日常管理工作；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（3）负责本校辅导员队伍建设，指导辅导员、班主任工作；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（4）有5年以上高校行政管理工作经验，2年分管学工工作经历。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后勤</w:t>
            </w:r>
          </w:p>
        </w:tc>
        <w:tc>
          <w:tcPr>
            <w:tcW w:w="1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ascii="宋体" w:hAnsi="宋体" w:eastAsia="宋体" w:cs="宋体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（1）有2年以上校医工作经历；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（2）研究生及以上学历；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（3）专业要求：预防医学专业、临床医学专业。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ascii="宋体" w:hAnsi="宋体" w:eastAsia="宋体" w:cs="宋体"/>
          <w:sz w:val="21"/>
          <w:szCs w:val="21"/>
          <w:u w:val="none"/>
        </w:rPr>
      </w:pPr>
      <w:r>
        <w:rPr>
          <w:rStyle w:val="4"/>
          <w:rFonts w:ascii="宋体" w:hAnsi="宋体" w:eastAsia="宋体" w:cs="宋体"/>
          <w:i w:val="0"/>
          <w:caps w:val="0"/>
          <w:color w:val="444444"/>
          <w:spacing w:val="0"/>
          <w:sz w:val="21"/>
          <w:szCs w:val="21"/>
          <w:u w:val="none"/>
          <w:bdr w:val="none" w:color="auto" w:sz="0" w:space="0"/>
          <w:shd w:val="clear" w:fill="FFFFFF"/>
        </w:rPr>
        <w:t>条件优秀者可适当放宽学历学位要求。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62808"/>
    <w:rsid w:val="3EB6280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2018-10-29T02:27:00Z</dcterms:created>
  <dc:creator>Administrator</dc:creator>
  <cp:lastModifiedBy>Administrator</cp:lastModifiedBy>
  <dcterms:modified xsi:type="dcterms:W3CDTF">2018-10-29T02:28:10Z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