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90" w:lineRule="atLeast"/>
        <w:ind w:right="0"/>
        <w:jc w:val="center"/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color w:val="000000"/>
          <w:kern w:val="0"/>
          <w:sz w:val="30"/>
          <w:szCs w:val="30"/>
          <w:bdr w:val="none" w:color="auto" w:sz="0" w:space="0"/>
          <w:lang w:val="en-US" w:eastAsia="zh-CN" w:bidi="ar"/>
        </w:rPr>
        <w:t>宜宾市翠屏区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0"/>
          <w:szCs w:val="30"/>
          <w:bdr w:val="none" w:color="auto" w:sz="0" w:space="0"/>
          <w:lang w:val="en-US" w:eastAsia="zh-CN" w:bidi="ar"/>
        </w:rPr>
        <w:t>2018年第一次公开考核招聘工作人员教育系统招聘岗位</w:t>
      </w:r>
      <w:r>
        <w:rPr>
          <w:rFonts w:hint="default" w:ascii="方正小标宋简体" w:hAnsi="方正小标宋简体" w:eastAsia="方正小标宋简体" w:cs="方正小标宋简体"/>
          <w:kern w:val="0"/>
          <w:sz w:val="30"/>
          <w:szCs w:val="30"/>
          <w:bdr w:val="none" w:color="auto" w:sz="0" w:space="0"/>
          <w:lang w:val="en-US" w:eastAsia="zh-CN" w:bidi="ar"/>
        </w:rPr>
        <w:t>笔试成绩及进入专业技能考核人员名单</w:t>
      </w:r>
    </w:p>
    <w:tbl>
      <w:tblPr>
        <w:tblW w:w="1395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3053"/>
        <w:gridCol w:w="2617"/>
        <w:gridCol w:w="1599"/>
        <w:gridCol w:w="1744"/>
        <w:gridCol w:w="1308"/>
        <w:gridCol w:w="1308"/>
        <w:gridCol w:w="145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职位编号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岗位排名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专业技能考核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宜宾市工业职业技术学校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宜宾市工业职业技术学校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宜宾市李庄中学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宜宾市李庄中学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宜宾市李庄中学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宜宾市李庄中学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宜宾市李庄中学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宜宾市李庄中学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宜宾市李庄中学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宜宾市李庄中学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21118100129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宜宾市第四中学校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21118100228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宜宾市第八中学校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宜宾市翠屏区邱场镇中心学校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宜宾市翠屏区邱场镇中心学校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宜宾市翠屏区邱场镇中心学校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宜宾市翠屏区邱场镇中心学校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宜宾市翠屏区凉水井初级中学校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宜宾市翠屏区凉水井初级中学校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宜宾市翠屏区凉水井初级中学校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宜宾市翠屏区农村初中学校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宜宾市翠屏区农村初中学校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宜宾市翠屏区农村初中学校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宜宾市翠屏区农村初中学校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宜宾市翠屏区农村初中学校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宜宾市翠屏区农村初中学校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宜宾市翠屏区农村初中学校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宜宾市翠屏区农村初中学校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宜宾市翠屏区农村初中学校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宜宾市人民路小学校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宜宾市人民路小学校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宜宾市女学街小学校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宜宾市女学街小学校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宜宾市女学街小学校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宜宾市女学街小学校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宜宾市武庙街小学校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宜宾市武庙街小学校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21118100330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宜宾市武庙街小学校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宜宾市中山街小学校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宜宾市江北实验小学校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宜宾市翠屏区旧州小学校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宜宾市翠屏区旧州小学校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宜宾市翠屏区旧州小学校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21118100429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宜宾市翠屏区金坪镇中心小学校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宜宾市翠屏区金坪镇中心小学校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宜宾市翠屏区金坪镇中心小学校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21118100804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21118100526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21118100626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21118100729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21118100930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21118101030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21118101016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21118101021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宜宾市翠屏区高店镇中心小学校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21118101101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21118101106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308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21118101107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宜宾市翠屏区农村中心小学校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201801026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21118101109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0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宜宾市鲁家园幼儿园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6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201801027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21118101110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</w:t>
            </w:r>
            <w:r>
              <w:rPr>
                <w:rFonts w:hint="default" w:ascii="Tahoma" w:hAnsi="Tahoma" w:eastAsia="Tahoma" w:cs="Tahom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E3FF4"/>
    <w:rsid w:val="018E3F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2018-10-31T06:01:00Z</dcterms:created>
  <dc:creator>天空</dc:creator>
  <cp:lastModifiedBy>天空</cp:lastModifiedBy>
  <dcterms:modified xsi:type="dcterms:W3CDTF">2018-10-31T06:02:59Z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