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992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3"/>
        <w:gridCol w:w="1302"/>
        <w:gridCol w:w="1317"/>
        <w:gridCol w:w="748"/>
        <w:gridCol w:w="703"/>
        <w:gridCol w:w="748"/>
        <w:gridCol w:w="1077"/>
        <w:gridCol w:w="1153"/>
        <w:gridCol w:w="1661"/>
        <w:gridCol w:w="1945"/>
        <w:gridCol w:w="2454"/>
        <w:gridCol w:w="94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jc w:val="center"/>
        </w:trPr>
        <w:tc>
          <w:tcPr>
            <w:tcW w:w="14992" w:type="dxa"/>
            <w:gridSpan w:val="12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川南幼儿师范高等专科学校后勤管理处2018年9月公开招聘编制外工勤人员岗位条件要求一览表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招聘岗位名称</w:t>
            </w:r>
          </w:p>
        </w:tc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7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岗位编制</w:t>
            </w:r>
          </w:p>
        </w:tc>
        <w:tc>
          <w:tcPr>
            <w:tcW w:w="7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招聘对象范围</w:t>
            </w:r>
          </w:p>
        </w:tc>
        <w:tc>
          <w:tcPr>
            <w:tcW w:w="72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条件及要求</w:t>
            </w:r>
          </w:p>
        </w:tc>
        <w:tc>
          <w:tcPr>
            <w:tcW w:w="9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jc w:val="center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13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7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7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7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专业条件要求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其它</w:t>
            </w:r>
          </w:p>
        </w:tc>
        <w:tc>
          <w:tcPr>
            <w:tcW w:w="9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5" w:hRule="atLeast"/>
          <w:jc w:val="center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川南幼专后勤管理处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学校医务室医生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医生</w:t>
            </w:r>
          </w:p>
        </w:tc>
        <w:tc>
          <w:tcPr>
            <w:tcW w:w="70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无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sz w:val="24"/>
              </w:rPr>
              <w:t>见公告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50岁以下（1968年12月及以后出生）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中专及以上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具有执业助理医师（或执业医师）资格证。</w:t>
            </w:r>
          </w:p>
        </w:tc>
        <w:tc>
          <w:tcPr>
            <w:tcW w:w="2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4"/>
              </w:rPr>
              <w:t>思想政治素质好，责任意识强，有吃苦耐劳精神，专业技能扎实，熟悉计算机操作，有五年及以上临床经验。需值夜班。</w:t>
            </w:r>
          </w:p>
        </w:tc>
        <w:tc>
          <w:tcPr>
            <w:tcW w:w="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F42AB"/>
    <w:rsid w:val="193F42A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2018-11-19T06:37:00Z</dcterms:created>
  <dc:creator>apple</dc:creator>
  <cp:lastModifiedBy>apple</cp:lastModifiedBy>
  <dcterms:modified xsi:type="dcterms:W3CDTF">2018-11-19T06:38:00Z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