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ascii="华文仿宋" w:hAnsi="华文仿宋" w:eastAsia="华文仿宋" w:cs="华文仿宋"/>
          <w:kern w:val="0"/>
          <w:sz w:val="24"/>
          <w:szCs w:val="24"/>
          <w:lang w:val="en-US" w:eastAsia="zh-CN" w:bidi="ar"/>
        </w:rPr>
        <w:t>招聘条件及相应岗位：</w:t>
      </w:r>
      <w:r>
        <w:rPr>
          <w:rFonts w:hint="default" w:ascii="华文仿宋" w:hAnsi="华文仿宋" w:eastAsia="华文仿宋" w:cs="华文仿宋"/>
          <w:kern w:val="0"/>
          <w:sz w:val="24"/>
          <w:szCs w:val="24"/>
          <w:lang w:val="en-US" w:eastAsia="zh-CN" w:bidi="ar"/>
        </w:rPr>
        <w:t xml:space="preserve"> </w:t>
      </w:r>
    </w:p>
    <w:tbl>
      <w:tblPr>
        <w:tblW w:w="10125" w:type="dxa"/>
        <w:jc w:val="center"/>
        <w:tblInd w:w="-894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59"/>
        <w:gridCol w:w="840"/>
        <w:gridCol w:w="6361"/>
        <w:gridCol w:w="136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9CC2E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US" w:eastAsia="zh-CN" w:bidi="ar"/>
              </w:rPr>
              <w:t>招聘人员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9CC2E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US" w:eastAsia="zh-CN" w:bidi="ar"/>
              </w:rPr>
              <w:t>人数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9CC2E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US" w:eastAsia="zh-CN" w:bidi="ar"/>
              </w:rPr>
              <w:t>招聘条件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9CC2E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24"/>
                <w:szCs w:val="24"/>
                <w:lang w:val="en-US" w:eastAsia="zh-CN" w:bidi="ar"/>
              </w:rPr>
              <w:t>年龄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kern w:val="0"/>
                <w:sz w:val="24"/>
                <w:szCs w:val="24"/>
                <w:lang w:val="en-US" w:eastAsia="zh-CN" w:bidi="ar"/>
              </w:rPr>
              <w:t>带班教师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kern w:val="0"/>
                <w:sz w:val="24"/>
                <w:szCs w:val="24"/>
                <w:lang w:val="en-US" w:eastAsia="zh-CN" w:bidi="ar"/>
              </w:rPr>
              <w:t>2名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华文仿宋" w:hAnsi="华文仿宋" w:eastAsia="华文仿宋" w:cs="华文仿宋"/>
                <w:kern w:val="0"/>
                <w:sz w:val="24"/>
                <w:szCs w:val="24"/>
                <w:lang w:val="en-US" w:eastAsia="zh-CN" w:bidi="ar"/>
              </w:rPr>
              <w:t xml:space="preserve">具有学前教育及相关专业大专以上学历，持有教师资格证和健康证；有较强的班级管理和组织能力，擅长与家长沟通。英语专业本科以上学历、能进行双语教学者、有带班经验及男教师优先录取。 </w:t>
            </w:r>
          </w:p>
        </w:tc>
        <w:tc>
          <w:tcPr>
            <w:tcW w:w="136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华文仿宋" w:hAnsi="华文仿宋" w:eastAsia="华文仿宋" w:cs="华文仿宋"/>
                <w:kern w:val="0"/>
                <w:sz w:val="24"/>
                <w:szCs w:val="24"/>
                <w:lang w:val="en-US" w:eastAsia="zh-CN" w:bidi="ar"/>
              </w:rPr>
              <w:t>35岁以下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kern w:val="0"/>
                <w:sz w:val="24"/>
                <w:szCs w:val="24"/>
                <w:lang w:val="en-US" w:eastAsia="zh-CN" w:bidi="ar"/>
              </w:rPr>
              <w:t>舞蹈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kern w:val="0"/>
                <w:sz w:val="24"/>
                <w:szCs w:val="24"/>
                <w:lang w:val="en-US" w:eastAsia="zh-CN" w:bidi="ar"/>
              </w:rPr>
              <w:t>老师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kern w:val="0"/>
                <w:sz w:val="24"/>
                <w:szCs w:val="24"/>
                <w:lang w:val="en-US" w:eastAsia="zh-CN" w:bidi="ar"/>
              </w:rPr>
              <w:t>1名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华文仿宋" w:hAnsi="华文仿宋" w:eastAsia="华文仿宋" w:cs="华文仿宋"/>
                <w:kern w:val="0"/>
                <w:sz w:val="24"/>
                <w:szCs w:val="24"/>
                <w:lang w:val="en-US" w:eastAsia="zh-CN" w:bidi="ar"/>
              </w:rPr>
              <w:t>1、大专以上学历，舞蹈专业或师范类院校毕业，具备教师资格证及一定的舞蹈教学经验；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华文仿宋" w:hAnsi="华文仿宋" w:eastAsia="华文仿宋" w:cs="华文仿宋"/>
                <w:kern w:val="0"/>
                <w:sz w:val="24"/>
                <w:szCs w:val="24"/>
                <w:lang w:val="en-US" w:eastAsia="zh-CN" w:bidi="ar"/>
              </w:rPr>
              <w:t>2、有舞蹈考级经验，具备舞蹈编创能力，有一定的开拓性；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华文仿宋" w:hAnsi="华文仿宋" w:eastAsia="华文仿宋" w:cs="华文仿宋"/>
                <w:kern w:val="0"/>
                <w:sz w:val="24"/>
                <w:szCs w:val="24"/>
                <w:lang w:val="en-US" w:eastAsia="zh-CN" w:bidi="ar"/>
              </w:rPr>
              <w:t>3、品行端正，形象气质佳，思维活跃，有艺术气质；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华文仿宋" w:hAnsi="华文仿宋" w:eastAsia="华文仿宋" w:cs="华文仿宋"/>
                <w:kern w:val="0"/>
                <w:sz w:val="24"/>
                <w:szCs w:val="24"/>
                <w:lang w:val="en-US" w:eastAsia="zh-CN" w:bidi="ar"/>
              </w:rPr>
              <w:t>4、性格开朗热情，亲和力强，具备较好的语言表达和沟通能力；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华文仿宋" w:hAnsi="华文仿宋" w:eastAsia="华文仿宋" w:cs="华文仿宋"/>
                <w:kern w:val="0"/>
                <w:sz w:val="24"/>
                <w:szCs w:val="24"/>
                <w:lang w:val="en-US" w:eastAsia="zh-CN" w:bidi="ar"/>
              </w:rPr>
              <w:t>5、有较强的责任感，认真负责，善于与儿童交流。男教师优先考虑录取。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kern w:val="0"/>
                <w:sz w:val="24"/>
                <w:szCs w:val="24"/>
                <w:lang w:val="en-US" w:eastAsia="zh-CN" w:bidi="ar"/>
              </w:rPr>
              <w:t>保育员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kern w:val="0"/>
                <w:sz w:val="24"/>
                <w:szCs w:val="24"/>
                <w:lang w:val="en-US" w:eastAsia="zh-CN" w:bidi="ar"/>
              </w:rPr>
              <w:t>1名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华文仿宋" w:hAnsi="华文仿宋" w:eastAsia="华文仿宋" w:cs="华文仿宋"/>
                <w:kern w:val="0"/>
                <w:sz w:val="24"/>
                <w:szCs w:val="24"/>
                <w:lang w:val="en-US" w:eastAsia="zh-CN" w:bidi="ar"/>
              </w:rPr>
              <w:t>1.高中或以上学历，40岁以下，女性，身体健康、五官端正。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华文仿宋" w:hAnsi="华文仿宋" w:eastAsia="华文仿宋" w:cs="华文仿宋"/>
                <w:kern w:val="0"/>
                <w:sz w:val="24"/>
                <w:szCs w:val="24"/>
                <w:lang w:val="en-US" w:eastAsia="zh-CN" w:bidi="ar"/>
              </w:rPr>
              <w:t xml:space="preserve">2.有育儿知识和经验、能独立照顾幼儿的起居、生活和各项活动，能说标准流利的普通话。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华文仿宋" w:hAnsi="华文仿宋" w:eastAsia="华文仿宋" w:cs="华文仿宋"/>
                <w:kern w:val="0"/>
                <w:sz w:val="24"/>
                <w:szCs w:val="24"/>
                <w:lang w:val="en-US" w:eastAsia="zh-CN" w:bidi="ar"/>
              </w:rPr>
              <w:t>3.持保育员上岗证、育婴师证或教师资格证、有幼儿园保教工作经验者优先。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default" w:ascii="华文仿宋" w:hAnsi="华文仿宋" w:eastAsia="华文仿宋" w:cs="华文仿宋"/>
          <w:b/>
          <w:kern w:val="0"/>
          <w:sz w:val="24"/>
          <w:szCs w:val="24"/>
          <w:lang w:val="en-US" w:eastAsia="zh-CN" w:bidi="ar"/>
        </w:rPr>
        <w:t>薪酬待遇:6.5万—8万</w:t>
      </w: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 xml:space="preserve">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22149A"/>
    <w:rsid w:val="4D2214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2019-04-08T09:59:00Z</dcterms:created>
  <dc:creator>ASUS</dc:creator>
  <cp:lastModifiedBy>ASUS</cp:lastModifiedBy>
  <dcterms:modified xsi:type="dcterms:W3CDTF">2019-04-08T09:59:53Z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