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02"/>
        <w:jc w:val="left"/>
        <w:rPr>
          <w:rFonts w:hint="eastAsia" w:ascii="Tahoma" w:hAnsi="Tahoma" w:eastAsia="Tahoma" w:cs="Tahoma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ahoma" w:hAnsi="Tahoma" w:eastAsia="Tahoma" w:cs="Tahoma"/>
          <w:b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lang w:val="en-US" w:eastAsia="zh-CN" w:bidi="ar"/>
        </w:rPr>
        <w:t>北海市银海区机关幼儿园：</w:t>
      </w:r>
    </w:p>
    <w:tbl>
      <w:tblPr>
        <w:tblW w:w="951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0"/>
        <w:gridCol w:w="1695"/>
        <w:gridCol w:w="5535"/>
        <w:gridCol w:w="147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招聘人员</w:t>
            </w:r>
          </w:p>
        </w:tc>
        <w:tc>
          <w:tcPr>
            <w:tcW w:w="55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条 件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招聘人数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55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大专及以上学历（学前教育专业），具有幼儿园教师资格证，热爱幼儿教育事业，热爱孩子，业务能力强，有教学经验者优先。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若干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办公室文秘写作人员</w:t>
            </w:r>
          </w:p>
        </w:tc>
        <w:tc>
          <w:tcPr>
            <w:tcW w:w="55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大专及以上学历，专业不限，具有较强的写作能力，能独立完成行政公文写作以及单位公文处理，掌握日常办公软件操作。服从单位工作安排。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若干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8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炊事员</w:t>
            </w:r>
          </w:p>
        </w:tc>
        <w:tc>
          <w:tcPr>
            <w:tcW w:w="55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身体健康，品行端正，吃苦耐劳，能熟练制作各种菜肴、面点，年龄在40岁以下，服从单位工作安排，有厨师相关证书和食堂工作经验者优先。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若干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02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ahoma" w:hAnsi="Tahoma" w:eastAsia="Tahoma" w:cs="Tahoma"/>
          <w:b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lang w:val="en-US" w:eastAsia="zh-CN" w:bidi="ar"/>
        </w:rPr>
        <w:t>北海市银海区第二幼儿园（分园）：</w:t>
      </w:r>
    </w:p>
    <w:tbl>
      <w:tblPr>
        <w:tblW w:w="951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0"/>
        <w:gridCol w:w="1695"/>
        <w:gridCol w:w="5535"/>
        <w:gridCol w:w="147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招聘人员</w:t>
            </w:r>
          </w:p>
        </w:tc>
        <w:tc>
          <w:tcPr>
            <w:tcW w:w="55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条 件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招聘人数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55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大专及以上学历（学前教育专业），具有幼儿园教师资格证，热爱幼儿教育事业，热爱孩子，业务能力强，有教学经验者优先。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若干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保育员</w:t>
            </w:r>
          </w:p>
        </w:tc>
        <w:tc>
          <w:tcPr>
            <w:tcW w:w="55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中专及以上学历，具有保育员资格证书，热爱幼儿，全心全意为幼儿服务，认真做好幼儿园的一日常规工作，有幼儿园保育员经验者优先。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若干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7C597B"/>
    <w:rsid w:val="2E7C5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2019-05-10T10:52:00Z</dcterms:created>
  <dc:creator>Yan</dc:creator>
  <cp:lastModifiedBy>Yan</cp:lastModifiedBy>
  <dcterms:modified xsi:type="dcterms:W3CDTF">2019-05-10T10:53:04Z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