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4FB" w:rsidRDefault="008174FB">
      <w:pPr>
        <w:rPr>
          <w:rFonts w:ascii="黑体" w:eastAsia="黑体"/>
          <w:b/>
          <w:bCs/>
          <w:sz w:val="44"/>
          <w:szCs w:val="44"/>
        </w:rPr>
      </w:pPr>
    </w:p>
    <w:p w:rsidR="008174FB" w:rsidRDefault="008174FB">
      <w:pPr>
        <w:jc w:val="center"/>
        <w:rPr>
          <w:rFonts w:ascii="黑体" w:eastAsia="黑体"/>
          <w:b/>
          <w:bCs/>
          <w:sz w:val="44"/>
          <w:szCs w:val="44"/>
        </w:rPr>
      </w:pPr>
    </w:p>
    <w:p w:rsidR="008174FB" w:rsidRDefault="008174FB">
      <w:pPr>
        <w:jc w:val="center"/>
        <w:rPr>
          <w:rFonts w:ascii="黑体" w:eastAsia="黑体"/>
          <w:b/>
          <w:bCs/>
          <w:sz w:val="44"/>
          <w:szCs w:val="44"/>
        </w:rPr>
      </w:pPr>
    </w:p>
    <w:p w:rsidR="008174FB" w:rsidRDefault="008174FB">
      <w:pPr>
        <w:jc w:val="center"/>
        <w:rPr>
          <w:rFonts w:ascii="黑体" w:eastAsia="黑体"/>
          <w:b/>
          <w:bCs/>
          <w:sz w:val="44"/>
          <w:szCs w:val="44"/>
        </w:rPr>
      </w:pPr>
    </w:p>
    <w:p w:rsidR="008174FB" w:rsidRDefault="008174FB">
      <w:pPr>
        <w:jc w:val="center"/>
        <w:rPr>
          <w:rFonts w:ascii="黑体" w:eastAsia="黑体"/>
          <w:b/>
          <w:bCs/>
          <w:sz w:val="44"/>
          <w:szCs w:val="44"/>
        </w:rPr>
      </w:pPr>
    </w:p>
    <w:p w:rsidR="008174FB" w:rsidRDefault="008174FB">
      <w:pPr>
        <w:rPr>
          <w:rFonts w:ascii="黑体" w:eastAsia="黑体"/>
          <w:b/>
          <w:bCs/>
          <w:sz w:val="44"/>
          <w:szCs w:val="44"/>
        </w:rPr>
      </w:pPr>
    </w:p>
    <w:p w:rsidR="008174FB" w:rsidRDefault="008174FB">
      <w:pPr>
        <w:rPr>
          <w:rFonts w:ascii="黑体" w:eastAsia="黑体"/>
          <w:b/>
          <w:bCs/>
          <w:sz w:val="32"/>
          <w:szCs w:val="32"/>
        </w:rPr>
      </w:pPr>
    </w:p>
    <w:p w:rsidR="008174FB" w:rsidRDefault="00A47AF9">
      <w:pPr>
        <w:jc w:val="center"/>
        <w:rPr>
          <w:rFonts w:ascii="仿宋_GB2312" w:eastAsia="仿宋_GB2312"/>
          <w:b/>
          <w:bCs/>
          <w:sz w:val="32"/>
          <w:szCs w:val="32"/>
        </w:rPr>
      </w:pPr>
      <w:r>
        <w:rPr>
          <w:rFonts w:ascii="仿宋_GB2312" w:eastAsia="仿宋_GB2312" w:hint="eastAsia"/>
          <w:b/>
          <w:bCs/>
          <w:sz w:val="32"/>
          <w:szCs w:val="32"/>
        </w:rPr>
        <w:t>杜人社联发</w:t>
      </w:r>
      <w:r>
        <w:rPr>
          <w:rFonts w:ascii="仿宋_GB2312" w:eastAsia="仿宋_GB2312" w:hint="eastAsia"/>
          <w:b/>
          <w:bCs/>
          <w:sz w:val="32"/>
          <w:szCs w:val="32"/>
        </w:rPr>
        <w:t>[2019]</w:t>
      </w:r>
      <w:r>
        <w:rPr>
          <w:rFonts w:ascii="仿宋_GB2312" w:eastAsia="仿宋_GB2312" w:hint="eastAsia"/>
          <w:b/>
          <w:bCs/>
          <w:sz w:val="32"/>
          <w:szCs w:val="32"/>
        </w:rPr>
        <w:t>1</w:t>
      </w:r>
      <w:r>
        <w:rPr>
          <w:rFonts w:ascii="仿宋_GB2312" w:eastAsia="仿宋_GB2312" w:hint="eastAsia"/>
          <w:b/>
          <w:bCs/>
          <w:sz w:val="32"/>
          <w:szCs w:val="32"/>
        </w:rPr>
        <w:t>号</w:t>
      </w:r>
    </w:p>
    <w:p w:rsidR="008174FB" w:rsidRDefault="008174FB">
      <w:pPr>
        <w:jc w:val="center"/>
        <w:rPr>
          <w:rFonts w:ascii="黑体" w:eastAsia="黑体"/>
          <w:b/>
          <w:bCs/>
          <w:sz w:val="44"/>
          <w:szCs w:val="44"/>
        </w:rPr>
      </w:pPr>
    </w:p>
    <w:p w:rsidR="008174FB" w:rsidRDefault="008174FB">
      <w:pPr>
        <w:jc w:val="center"/>
        <w:rPr>
          <w:rFonts w:ascii="黑体" w:eastAsia="黑体"/>
          <w:b/>
          <w:bCs/>
          <w:sz w:val="44"/>
          <w:szCs w:val="44"/>
        </w:rPr>
      </w:pPr>
    </w:p>
    <w:p w:rsidR="008174FB" w:rsidRDefault="00A47AF9">
      <w:pPr>
        <w:jc w:val="center"/>
        <w:rPr>
          <w:rFonts w:ascii="宋体" w:hAnsi="宋体"/>
          <w:b/>
          <w:bCs/>
          <w:sz w:val="44"/>
          <w:szCs w:val="44"/>
        </w:rPr>
      </w:pPr>
      <w:bookmarkStart w:id="0" w:name="_GoBack"/>
      <w:r>
        <w:rPr>
          <w:rFonts w:ascii="宋体" w:hAnsi="宋体" w:hint="eastAsia"/>
          <w:b/>
          <w:bCs/>
          <w:sz w:val="44"/>
          <w:szCs w:val="44"/>
        </w:rPr>
        <w:t>杜尔伯特蒙古族自治县关于为</w:t>
      </w:r>
      <w:r>
        <w:rPr>
          <w:rFonts w:ascii="宋体" w:hAnsi="宋体" w:hint="eastAsia"/>
          <w:b/>
          <w:bCs/>
          <w:sz w:val="44"/>
          <w:szCs w:val="44"/>
        </w:rPr>
        <w:t>高中学校招聘教师实施方案</w:t>
      </w:r>
      <w:bookmarkEnd w:id="0"/>
    </w:p>
    <w:p w:rsidR="008174FB" w:rsidRDefault="008174FB">
      <w:pPr>
        <w:jc w:val="center"/>
        <w:rPr>
          <w:rFonts w:ascii="仿宋_GB2312" w:eastAsia="仿宋_GB2312"/>
          <w:b/>
          <w:bCs/>
          <w:sz w:val="10"/>
          <w:szCs w:val="10"/>
        </w:rPr>
      </w:pPr>
    </w:p>
    <w:p w:rsidR="008174FB" w:rsidRDefault="008174FB">
      <w:pPr>
        <w:widowControl/>
        <w:shd w:val="clear" w:color="auto" w:fill="FFFFFF"/>
        <w:spacing w:line="600" w:lineRule="exact"/>
        <w:jc w:val="left"/>
        <w:rPr>
          <w:rFonts w:ascii="仿宋_GB2312" w:eastAsia="仿宋_GB2312" w:hAnsi="宋体" w:cs="宋体"/>
          <w:b/>
          <w:bCs/>
          <w:kern w:val="0"/>
          <w:sz w:val="24"/>
        </w:rPr>
      </w:pPr>
    </w:p>
    <w:p w:rsidR="008174FB" w:rsidRDefault="00A47AF9">
      <w:pPr>
        <w:ind w:firstLineChars="200" w:firstLine="643"/>
        <w:rPr>
          <w:rFonts w:ascii="仿宋_GB2312" w:eastAsia="仿宋_GB2312"/>
          <w:b/>
          <w:bCs/>
          <w:sz w:val="32"/>
          <w:szCs w:val="32"/>
        </w:rPr>
      </w:pPr>
      <w:r>
        <w:rPr>
          <w:rFonts w:ascii="仿宋_GB2312" w:eastAsia="仿宋_GB2312" w:hint="eastAsia"/>
          <w:b/>
          <w:bCs/>
          <w:sz w:val="32"/>
          <w:szCs w:val="32"/>
        </w:rPr>
        <w:t>根据《黑龙江省事业单位公开招聘人员暂行规定》（黑办法〔</w:t>
      </w:r>
      <w:r>
        <w:rPr>
          <w:rFonts w:ascii="仿宋_GB2312" w:eastAsia="仿宋_GB2312" w:hint="eastAsia"/>
          <w:b/>
          <w:bCs/>
          <w:sz w:val="32"/>
          <w:szCs w:val="32"/>
        </w:rPr>
        <w:t>2006</w:t>
      </w:r>
      <w:r>
        <w:rPr>
          <w:rFonts w:ascii="仿宋_GB2312" w:eastAsia="仿宋_GB2312" w:hint="eastAsia"/>
          <w:b/>
          <w:bCs/>
          <w:sz w:val="32"/>
          <w:szCs w:val="32"/>
        </w:rPr>
        <w:t>〕</w:t>
      </w:r>
      <w:r>
        <w:rPr>
          <w:rFonts w:ascii="仿宋_GB2312" w:eastAsia="仿宋_GB2312" w:hint="eastAsia"/>
          <w:b/>
          <w:bCs/>
          <w:sz w:val="32"/>
          <w:szCs w:val="32"/>
        </w:rPr>
        <w:t>32</w:t>
      </w:r>
      <w:r>
        <w:rPr>
          <w:rFonts w:ascii="仿宋_GB2312" w:eastAsia="仿宋_GB2312" w:hint="eastAsia"/>
          <w:b/>
          <w:bCs/>
          <w:sz w:val="32"/>
          <w:szCs w:val="32"/>
        </w:rPr>
        <w:t>号）、《黑龙江省人民政府办公厅关于进一步促进普通高等学校毕业生就业工作的通知》（黑政办发〔</w:t>
      </w:r>
      <w:r>
        <w:rPr>
          <w:rFonts w:ascii="仿宋_GB2312" w:eastAsia="仿宋_GB2312" w:hint="eastAsia"/>
          <w:b/>
          <w:bCs/>
          <w:sz w:val="32"/>
          <w:szCs w:val="32"/>
        </w:rPr>
        <w:t>2013</w:t>
      </w:r>
      <w:r>
        <w:rPr>
          <w:rFonts w:ascii="仿宋_GB2312" w:eastAsia="仿宋_GB2312" w:hint="eastAsia"/>
          <w:b/>
          <w:bCs/>
          <w:sz w:val="32"/>
          <w:szCs w:val="32"/>
        </w:rPr>
        <w:t>〕</w:t>
      </w:r>
      <w:r>
        <w:rPr>
          <w:rFonts w:ascii="仿宋_GB2312" w:eastAsia="仿宋_GB2312" w:hint="eastAsia"/>
          <w:b/>
          <w:bCs/>
          <w:sz w:val="32"/>
          <w:szCs w:val="32"/>
        </w:rPr>
        <w:t>42</w:t>
      </w:r>
      <w:r>
        <w:rPr>
          <w:rFonts w:ascii="仿宋_GB2312" w:eastAsia="仿宋_GB2312" w:hint="eastAsia"/>
          <w:b/>
          <w:bCs/>
          <w:sz w:val="32"/>
          <w:szCs w:val="32"/>
        </w:rPr>
        <w:t>号）、《黑龙江省事业单位公开招聘工作人员实施细则》（黑人社发〔</w:t>
      </w:r>
      <w:r>
        <w:rPr>
          <w:rFonts w:ascii="仿宋_GB2312" w:eastAsia="仿宋_GB2312" w:hint="eastAsia"/>
          <w:b/>
          <w:bCs/>
          <w:sz w:val="32"/>
          <w:szCs w:val="32"/>
        </w:rPr>
        <w:t>2014</w:t>
      </w:r>
      <w:r>
        <w:rPr>
          <w:rFonts w:ascii="仿宋_GB2312" w:eastAsia="仿宋_GB2312" w:hint="eastAsia"/>
          <w:b/>
          <w:bCs/>
          <w:sz w:val="32"/>
          <w:szCs w:val="32"/>
        </w:rPr>
        <w:t>〕</w:t>
      </w:r>
      <w:r>
        <w:rPr>
          <w:rFonts w:ascii="仿宋_GB2312" w:eastAsia="仿宋_GB2312" w:hint="eastAsia"/>
          <w:b/>
          <w:bCs/>
          <w:sz w:val="32"/>
          <w:szCs w:val="32"/>
        </w:rPr>
        <w:t>63</w:t>
      </w:r>
      <w:r>
        <w:rPr>
          <w:rFonts w:ascii="仿宋_GB2312" w:eastAsia="仿宋_GB2312" w:hint="eastAsia"/>
          <w:b/>
          <w:bCs/>
          <w:sz w:val="32"/>
          <w:szCs w:val="32"/>
        </w:rPr>
        <w:t>号）和《关于进一步做好我省县乡事业单位公开招聘工作的通知》（黑人社规</w:t>
      </w:r>
      <w:r>
        <w:rPr>
          <w:rFonts w:ascii="仿宋_GB2312" w:eastAsia="仿宋_GB2312" w:hint="eastAsia"/>
          <w:b/>
          <w:bCs/>
          <w:sz w:val="32"/>
          <w:szCs w:val="32"/>
        </w:rPr>
        <w:t>[2018]6</w:t>
      </w:r>
      <w:r>
        <w:rPr>
          <w:rFonts w:ascii="仿宋_GB2312" w:eastAsia="仿宋_GB2312" w:hint="eastAsia"/>
          <w:b/>
          <w:bCs/>
          <w:sz w:val="32"/>
          <w:szCs w:val="32"/>
        </w:rPr>
        <w:t>号）文件精神，结合学校教师需求情况，经县委、县政府研究决定，面向社会公开为杜尔伯特第一中学、蒙古族中学招聘教师</w:t>
      </w:r>
      <w:r>
        <w:rPr>
          <w:rFonts w:ascii="仿宋_GB2312" w:eastAsia="仿宋_GB2312" w:hint="eastAsia"/>
          <w:b/>
          <w:bCs/>
          <w:sz w:val="32"/>
          <w:szCs w:val="32"/>
        </w:rPr>
        <w:t>33</w:t>
      </w:r>
      <w:r>
        <w:rPr>
          <w:rFonts w:ascii="仿宋_GB2312" w:eastAsia="仿宋_GB2312" w:hint="eastAsia"/>
          <w:b/>
          <w:bCs/>
          <w:sz w:val="32"/>
          <w:szCs w:val="32"/>
        </w:rPr>
        <w:t>名。为切实做好此次招聘工作，特制定本实施方案。</w:t>
      </w:r>
    </w:p>
    <w:p w:rsidR="008174FB" w:rsidRDefault="00A47AF9">
      <w:pPr>
        <w:ind w:firstLineChars="225" w:firstLine="723"/>
        <w:rPr>
          <w:rFonts w:ascii="黑体" w:eastAsia="黑体" w:hAnsi="黑体"/>
          <w:b/>
          <w:bCs/>
          <w:sz w:val="32"/>
          <w:szCs w:val="32"/>
        </w:rPr>
      </w:pPr>
      <w:r>
        <w:rPr>
          <w:rFonts w:ascii="黑体" w:eastAsia="黑体" w:hAnsi="黑体" w:hint="eastAsia"/>
          <w:b/>
          <w:bCs/>
          <w:sz w:val="32"/>
          <w:szCs w:val="32"/>
        </w:rPr>
        <w:t>一、招聘原则</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坚持德</w:t>
      </w:r>
      <w:r>
        <w:rPr>
          <w:rFonts w:ascii="仿宋_GB2312" w:eastAsia="仿宋_GB2312" w:hint="eastAsia"/>
          <w:b/>
          <w:bCs/>
          <w:sz w:val="32"/>
          <w:szCs w:val="32"/>
        </w:rPr>
        <w:t>才兼备、以德为先的用人标准，按照公平、公开、竞争、择优</w:t>
      </w:r>
      <w:r>
        <w:rPr>
          <w:rFonts w:ascii="仿宋_GB2312" w:eastAsia="仿宋_GB2312" w:hint="eastAsia"/>
          <w:b/>
          <w:bCs/>
          <w:sz w:val="32"/>
          <w:szCs w:val="32"/>
        </w:rPr>
        <w:lastRenderedPageBreak/>
        <w:t>的原则，严格依法办事，切实加强监督，认真履行招聘程序，确保招聘工作顺利实施。</w:t>
      </w:r>
    </w:p>
    <w:p w:rsidR="008174FB" w:rsidRDefault="00A47AF9">
      <w:pPr>
        <w:ind w:firstLineChars="225" w:firstLine="723"/>
        <w:rPr>
          <w:rFonts w:ascii="黑体" w:eastAsia="黑体" w:hAnsi="黑体" w:cs="仿宋_GB2312"/>
          <w:b/>
          <w:bCs/>
          <w:sz w:val="32"/>
          <w:szCs w:val="32"/>
        </w:rPr>
      </w:pPr>
      <w:r>
        <w:rPr>
          <w:rFonts w:ascii="黑体" w:eastAsia="黑体" w:hAnsi="黑体" w:cs="仿宋_GB2312" w:hint="eastAsia"/>
          <w:b/>
          <w:bCs/>
          <w:sz w:val="32"/>
          <w:szCs w:val="32"/>
        </w:rPr>
        <w:t>二、招聘计划</w:t>
      </w:r>
    </w:p>
    <w:p w:rsidR="008174FB" w:rsidRDefault="00A47AF9">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计划招聘高中教师</w:t>
      </w:r>
      <w:r>
        <w:rPr>
          <w:rFonts w:ascii="仿宋_GB2312" w:eastAsia="仿宋_GB2312" w:hAnsi="仿宋_GB2312" w:cs="仿宋_GB2312" w:hint="eastAsia"/>
          <w:b/>
          <w:bCs/>
          <w:sz w:val="32"/>
          <w:szCs w:val="32"/>
        </w:rPr>
        <w:t>33</w:t>
      </w:r>
      <w:r>
        <w:rPr>
          <w:rFonts w:ascii="仿宋_GB2312" w:eastAsia="仿宋_GB2312" w:hAnsi="仿宋_GB2312" w:cs="仿宋_GB2312" w:hint="eastAsia"/>
          <w:b/>
          <w:bCs/>
          <w:sz w:val="32"/>
          <w:szCs w:val="32"/>
        </w:rPr>
        <w:t>名，其中：高中语文</w:t>
      </w: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名、高中数学</w:t>
      </w:r>
      <w:r>
        <w:rPr>
          <w:rFonts w:ascii="仿宋_GB2312" w:eastAsia="仿宋_GB2312" w:hAnsi="仿宋_GB2312" w:cs="仿宋_GB2312" w:hint="eastAsia"/>
          <w:b/>
          <w:bCs/>
          <w:sz w:val="32"/>
          <w:szCs w:val="32"/>
        </w:rPr>
        <w:t>4</w:t>
      </w:r>
      <w:r>
        <w:rPr>
          <w:rFonts w:ascii="仿宋_GB2312" w:eastAsia="仿宋_GB2312" w:hAnsi="仿宋_GB2312" w:cs="仿宋_GB2312" w:hint="eastAsia"/>
          <w:b/>
          <w:bCs/>
          <w:sz w:val="32"/>
          <w:szCs w:val="32"/>
        </w:rPr>
        <w:t>名、高中英语</w:t>
      </w:r>
      <w:r>
        <w:rPr>
          <w:rFonts w:ascii="仿宋_GB2312" w:eastAsia="仿宋_GB2312" w:hAnsi="仿宋_GB2312" w:cs="仿宋_GB2312" w:hint="eastAsia"/>
          <w:b/>
          <w:bCs/>
          <w:sz w:val="32"/>
          <w:szCs w:val="32"/>
        </w:rPr>
        <w:t>6</w:t>
      </w:r>
      <w:r>
        <w:rPr>
          <w:rFonts w:ascii="仿宋_GB2312" w:eastAsia="仿宋_GB2312" w:hAnsi="仿宋_GB2312" w:cs="仿宋_GB2312" w:hint="eastAsia"/>
          <w:b/>
          <w:bCs/>
          <w:sz w:val="32"/>
          <w:szCs w:val="32"/>
        </w:rPr>
        <w:t>名、高中物理</w:t>
      </w:r>
      <w:r>
        <w:rPr>
          <w:rFonts w:ascii="仿宋_GB2312" w:eastAsia="仿宋_GB2312" w:hAnsi="仿宋_GB2312" w:cs="仿宋_GB2312" w:hint="eastAsia"/>
          <w:b/>
          <w:bCs/>
          <w:sz w:val="32"/>
          <w:szCs w:val="32"/>
        </w:rPr>
        <w:t>6</w:t>
      </w:r>
      <w:r>
        <w:rPr>
          <w:rFonts w:ascii="仿宋_GB2312" w:eastAsia="仿宋_GB2312" w:hAnsi="仿宋_GB2312" w:cs="仿宋_GB2312" w:hint="eastAsia"/>
          <w:b/>
          <w:bCs/>
          <w:sz w:val="32"/>
          <w:szCs w:val="32"/>
        </w:rPr>
        <w:t>名、高中化学</w:t>
      </w: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名、高中生物</w:t>
      </w:r>
      <w:r>
        <w:rPr>
          <w:rFonts w:ascii="仿宋_GB2312" w:eastAsia="仿宋_GB2312" w:hAnsi="仿宋_GB2312" w:cs="仿宋_GB2312" w:hint="eastAsia"/>
          <w:b/>
          <w:bCs/>
          <w:sz w:val="32"/>
          <w:szCs w:val="32"/>
        </w:rPr>
        <w:t>4</w:t>
      </w:r>
      <w:r>
        <w:rPr>
          <w:rFonts w:ascii="仿宋_GB2312" w:eastAsia="仿宋_GB2312" w:hAnsi="仿宋_GB2312" w:cs="仿宋_GB2312" w:hint="eastAsia"/>
          <w:b/>
          <w:bCs/>
          <w:sz w:val="32"/>
          <w:szCs w:val="32"/>
        </w:rPr>
        <w:t>名、高中政治</w:t>
      </w: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名、高中</w:t>
      </w:r>
      <w:r>
        <w:rPr>
          <w:rFonts w:ascii="仿宋_GB2312" w:eastAsia="仿宋_GB2312" w:hAnsi="仿宋_GB2312" w:cs="仿宋_GB2312" w:hint="eastAsia"/>
          <w:b/>
          <w:bCs/>
          <w:sz w:val="32"/>
          <w:szCs w:val="32"/>
        </w:rPr>
        <w:t>体育</w:t>
      </w: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名、高中历史</w:t>
      </w: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名、高中蒙语文</w:t>
      </w: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名。</w:t>
      </w:r>
    </w:p>
    <w:p w:rsidR="008174FB" w:rsidRDefault="00A47AF9">
      <w:pPr>
        <w:numPr>
          <w:ilvl w:val="0"/>
          <w:numId w:val="1"/>
        </w:numPr>
        <w:rPr>
          <w:rFonts w:ascii="黑体" w:eastAsia="黑体" w:hAnsi="黑体" w:cs="仿宋_GB2312"/>
          <w:b/>
          <w:bCs/>
          <w:sz w:val="32"/>
          <w:szCs w:val="32"/>
        </w:rPr>
      </w:pPr>
      <w:r>
        <w:rPr>
          <w:rFonts w:ascii="黑体" w:eastAsia="黑体" w:hAnsi="黑体" w:cs="仿宋_GB2312" w:hint="eastAsia"/>
          <w:b/>
          <w:bCs/>
          <w:sz w:val="32"/>
          <w:szCs w:val="32"/>
        </w:rPr>
        <w:t>招聘范围</w:t>
      </w:r>
    </w:p>
    <w:p w:rsidR="008174FB" w:rsidRDefault="00A47AF9">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全日制统招师范院校应往届毕业生，一批次录取的本科及以上学历；以研究生学历报考的，本科须为二批次及以上录取。</w:t>
      </w:r>
    </w:p>
    <w:p w:rsidR="008174FB" w:rsidRDefault="00A47AF9">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蒙语文专业要求全日制统招师范院校应往届毕业生，二批次录取的本科及以上学历。</w:t>
      </w:r>
    </w:p>
    <w:p w:rsidR="008174FB" w:rsidRDefault="00A47AF9">
      <w:pPr>
        <w:numPr>
          <w:ilvl w:val="0"/>
          <w:numId w:val="1"/>
        </w:numPr>
        <w:rPr>
          <w:rFonts w:ascii="黑体" w:eastAsia="黑体" w:hAnsi="黑体" w:cs="仿宋_GB2312"/>
          <w:b/>
          <w:bCs/>
          <w:sz w:val="32"/>
          <w:szCs w:val="32"/>
        </w:rPr>
      </w:pPr>
      <w:r>
        <w:rPr>
          <w:rFonts w:ascii="黑体" w:eastAsia="黑体" w:hAnsi="黑体" w:cs="仿宋_GB2312" w:hint="eastAsia"/>
          <w:b/>
          <w:bCs/>
          <w:sz w:val="32"/>
          <w:szCs w:val="32"/>
        </w:rPr>
        <w:t>招聘条件</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1.</w:t>
      </w:r>
      <w:r>
        <w:rPr>
          <w:rFonts w:ascii="仿宋_GB2312" w:eastAsia="仿宋_GB2312" w:hAnsi="仿宋_GB2312" w:cs="仿宋_GB2312" w:hint="eastAsia"/>
          <w:b/>
          <w:bCs/>
          <w:kern w:val="2"/>
          <w:sz w:val="32"/>
          <w:szCs w:val="32"/>
        </w:rPr>
        <w:t>具有中华人民共和国国籍。</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kern w:val="2"/>
          <w:sz w:val="32"/>
          <w:szCs w:val="32"/>
        </w:rPr>
        <w:t>2.</w:t>
      </w:r>
      <w:r>
        <w:rPr>
          <w:rFonts w:ascii="仿宋_GB2312" w:eastAsia="仿宋_GB2312" w:hAnsi="仿宋_GB2312" w:cs="仿宋_GB2312" w:hint="eastAsia"/>
          <w:b/>
          <w:bCs/>
          <w:kern w:val="2"/>
          <w:sz w:val="32"/>
          <w:szCs w:val="32"/>
        </w:rPr>
        <w:t>遵守宪法和法律，具有良好的品行和职业道德，</w:t>
      </w:r>
      <w:r>
        <w:rPr>
          <w:rFonts w:ascii="仿宋_GB2312" w:eastAsia="仿宋_GB2312" w:hAnsi="仿宋_GB2312" w:cs="仿宋_GB2312" w:hint="eastAsia"/>
          <w:b/>
          <w:bCs/>
          <w:sz w:val="32"/>
          <w:szCs w:val="32"/>
        </w:rPr>
        <w:t>有志于从事高中教育教学工作。</w:t>
      </w:r>
    </w:p>
    <w:p w:rsidR="008174FB" w:rsidRDefault="00A47AF9">
      <w:pPr>
        <w:ind w:firstLine="640"/>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身体健康，五官端正，无传染性疾病。</w:t>
      </w:r>
    </w:p>
    <w:p w:rsidR="008174FB" w:rsidRDefault="00A47AF9">
      <w:pPr>
        <w:ind w:firstLine="640"/>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4.</w:t>
      </w:r>
      <w:r>
        <w:rPr>
          <w:rFonts w:ascii="仿宋_GB2312" w:eastAsia="仿宋_GB2312" w:hAnsi="仿宋_GB2312" w:cs="仿宋_GB2312" w:hint="eastAsia"/>
          <w:b/>
          <w:bCs/>
          <w:sz w:val="32"/>
          <w:szCs w:val="32"/>
        </w:rPr>
        <w:t>具备与报考岗位一致的专业和相应的教师资格证。</w:t>
      </w:r>
    </w:p>
    <w:p w:rsidR="008174FB" w:rsidRDefault="00A47AF9">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5.</w:t>
      </w:r>
      <w:r>
        <w:rPr>
          <w:rFonts w:ascii="仿宋_GB2312" w:eastAsia="仿宋_GB2312" w:hAnsi="仿宋_GB2312" w:cs="仿宋_GB2312" w:hint="eastAsia"/>
          <w:b/>
          <w:bCs/>
          <w:sz w:val="32"/>
          <w:szCs w:val="32"/>
        </w:rPr>
        <w:t>年龄不超过</w:t>
      </w:r>
      <w:r>
        <w:rPr>
          <w:rFonts w:ascii="仿宋_GB2312" w:eastAsia="仿宋_GB2312" w:hAnsi="仿宋_GB2312" w:cs="仿宋_GB2312" w:hint="eastAsia"/>
          <w:b/>
          <w:bCs/>
          <w:sz w:val="32"/>
          <w:szCs w:val="32"/>
        </w:rPr>
        <w:t>35</w:t>
      </w:r>
      <w:r>
        <w:rPr>
          <w:rFonts w:ascii="仿宋_GB2312" w:eastAsia="仿宋_GB2312" w:hAnsi="仿宋_GB2312" w:cs="仿宋_GB2312" w:hint="eastAsia"/>
          <w:b/>
          <w:bCs/>
          <w:sz w:val="32"/>
          <w:szCs w:val="32"/>
        </w:rPr>
        <w:t>周岁（</w:t>
      </w:r>
      <w:r>
        <w:rPr>
          <w:rFonts w:ascii="仿宋_GB2312" w:eastAsia="仿宋_GB2312" w:hAnsi="仿宋_GB2312" w:cs="仿宋_GB2312" w:hint="eastAsia"/>
          <w:b/>
          <w:bCs/>
          <w:sz w:val="32"/>
          <w:szCs w:val="32"/>
        </w:rPr>
        <w:t>19</w:t>
      </w:r>
      <w:r>
        <w:rPr>
          <w:rFonts w:ascii="仿宋_GB2312" w:eastAsia="仿宋_GB2312" w:hAnsi="仿宋_GB2312" w:cs="仿宋_GB2312" w:hint="eastAsia"/>
          <w:b/>
          <w:bCs/>
          <w:sz w:val="32"/>
          <w:szCs w:val="32"/>
        </w:rPr>
        <w:t>84</w:t>
      </w:r>
      <w:r>
        <w:rPr>
          <w:rFonts w:ascii="仿宋_GB2312" w:eastAsia="仿宋_GB2312" w:hAnsi="仿宋_GB2312" w:cs="仿宋_GB2312" w:hint="eastAsia"/>
          <w:b/>
          <w:bCs/>
          <w:sz w:val="32"/>
          <w:szCs w:val="32"/>
        </w:rPr>
        <w:t>年</w:t>
      </w:r>
      <w:r>
        <w:rPr>
          <w:rFonts w:ascii="仿宋_GB2312" w:eastAsia="仿宋_GB2312" w:hAnsi="仿宋_GB2312" w:cs="仿宋_GB2312" w:hint="eastAsia"/>
          <w:b/>
          <w:bCs/>
          <w:sz w:val="32"/>
          <w:szCs w:val="32"/>
        </w:rPr>
        <w:t>5</w:t>
      </w:r>
      <w:r>
        <w:rPr>
          <w:rFonts w:ascii="仿宋_GB2312" w:eastAsia="仿宋_GB2312" w:hAnsi="仿宋_GB2312" w:cs="仿宋_GB2312" w:hint="eastAsia"/>
          <w:b/>
          <w:bCs/>
          <w:sz w:val="32"/>
          <w:szCs w:val="32"/>
        </w:rPr>
        <w:t>月</w:t>
      </w:r>
      <w:r>
        <w:rPr>
          <w:rFonts w:ascii="仿宋_GB2312" w:eastAsia="仿宋_GB2312" w:hAnsi="仿宋_GB2312" w:cs="仿宋_GB2312" w:hint="eastAsia"/>
          <w:b/>
          <w:bCs/>
          <w:sz w:val="32"/>
          <w:szCs w:val="32"/>
        </w:rPr>
        <w:t>20</w:t>
      </w:r>
      <w:r>
        <w:rPr>
          <w:rFonts w:ascii="仿宋_GB2312" w:eastAsia="仿宋_GB2312" w:hAnsi="仿宋_GB2312" w:cs="仿宋_GB2312" w:hint="eastAsia"/>
          <w:b/>
          <w:bCs/>
          <w:sz w:val="32"/>
          <w:szCs w:val="32"/>
        </w:rPr>
        <w:t>日以后出生）。</w:t>
      </w:r>
    </w:p>
    <w:p w:rsidR="008174FB" w:rsidRDefault="00A47AF9">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6.</w:t>
      </w:r>
      <w:r>
        <w:rPr>
          <w:rFonts w:ascii="仿宋_GB2312" w:eastAsia="仿宋_GB2312" w:hAnsi="仿宋_GB2312" w:cs="仿宋_GB2312" w:hint="eastAsia"/>
          <w:b/>
          <w:bCs/>
          <w:sz w:val="32"/>
          <w:szCs w:val="32"/>
        </w:rPr>
        <w:t>报名比例为</w:t>
      </w: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，若达不到该比例时，经县招聘高中教师领导小组研究，做适当调整。</w:t>
      </w:r>
    </w:p>
    <w:p w:rsidR="008174FB" w:rsidRDefault="00A47AF9">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有下列情形之一的，不得报考：</w:t>
      </w:r>
    </w:p>
    <w:p w:rsidR="008174FB" w:rsidRDefault="00A47AF9">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因犯罪受过刑事处罚人员、被开除公职人员。</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lastRenderedPageBreak/>
        <w:t>2.</w:t>
      </w:r>
      <w:r>
        <w:rPr>
          <w:rFonts w:ascii="仿宋_GB2312" w:eastAsia="仿宋_GB2312" w:hAnsi="仿宋_GB2312" w:cs="仿宋_GB2312" w:hint="eastAsia"/>
          <w:b/>
          <w:bCs/>
          <w:kern w:val="2"/>
          <w:sz w:val="32"/>
          <w:szCs w:val="32"/>
        </w:rPr>
        <w:t>在各级公务员、事业单位招聘考试中被认定有作弊行为或不诚信记录，且处理期未满人员。</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3.</w:t>
      </w:r>
      <w:r>
        <w:rPr>
          <w:rFonts w:ascii="仿宋_GB2312" w:eastAsia="仿宋_GB2312" w:hAnsi="仿宋_GB2312" w:cs="仿宋_GB2312" w:hint="eastAsia"/>
          <w:b/>
          <w:bCs/>
          <w:kern w:val="2"/>
          <w:sz w:val="32"/>
          <w:szCs w:val="32"/>
        </w:rPr>
        <w:t>县内公务员及各类事业单位工作人员</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含新录用公务员或新录用事业单位工作人员试用期、最低服务期未满的人员</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4.</w:t>
      </w:r>
      <w:r>
        <w:rPr>
          <w:rFonts w:ascii="仿宋_GB2312" w:eastAsia="仿宋_GB2312" w:hAnsi="仿宋_GB2312" w:cs="仿宋_GB2312" w:hint="eastAsia"/>
          <w:b/>
          <w:bCs/>
          <w:kern w:val="2"/>
          <w:sz w:val="32"/>
          <w:szCs w:val="32"/>
        </w:rPr>
        <w:t>县外教育系统所属各级学校以外的公务员及事业单位工作人员</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含新录用公务员或新录用事业单位工作人员试用期、最低服务期未满的人员</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5.</w:t>
      </w:r>
      <w:r>
        <w:rPr>
          <w:rFonts w:ascii="仿宋_GB2312" w:eastAsia="仿宋_GB2312" w:hAnsi="仿宋_GB2312" w:cs="仿宋_GB2312" w:hint="eastAsia"/>
          <w:b/>
          <w:bCs/>
          <w:kern w:val="2"/>
          <w:sz w:val="32"/>
          <w:szCs w:val="32"/>
        </w:rPr>
        <w:t>县外新录用试用期或最低服务期未满的教师。</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6.</w:t>
      </w:r>
      <w:r>
        <w:rPr>
          <w:rFonts w:ascii="仿宋_GB2312" w:eastAsia="仿宋_GB2312" w:hAnsi="仿宋_GB2312" w:cs="仿宋_GB2312" w:hint="eastAsia"/>
          <w:b/>
          <w:bCs/>
          <w:kern w:val="2"/>
          <w:sz w:val="32"/>
          <w:szCs w:val="32"/>
        </w:rPr>
        <w:t>依照有关法律、法规规定不得聘用的其他情形。</w:t>
      </w:r>
    </w:p>
    <w:p w:rsidR="008174FB" w:rsidRDefault="00A47AF9">
      <w:pPr>
        <w:pStyle w:val="a4"/>
        <w:widowControl/>
        <w:shd w:val="clear" w:color="auto" w:fill="FFFFFF"/>
        <w:spacing w:before="0" w:beforeAutospacing="0" w:after="0" w:afterAutospacing="0"/>
        <w:ind w:firstLineChars="200" w:firstLine="643"/>
        <w:rPr>
          <w:rFonts w:ascii="黑体" w:eastAsia="黑体" w:hAnsi="黑体" w:cs="仿宋_GB2312"/>
          <w:b/>
          <w:bCs/>
          <w:kern w:val="2"/>
          <w:sz w:val="32"/>
          <w:szCs w:val="32"/>
        </w:rPr>
      </w:pPr>
      <w:r>
        <w:rPr>
          <w:rFonts w:ascii="黑体" w:eastAsia="黑体" w:hAnsi="黑体" w:cs="仿宋_GB2312" w:hint="eastAsia"/>
          <w:b/>
          <w:bCs/>
          <w:kern w:val="2"/>
          <w:sz w:val="32"/>
          <w:szCs w:val="32"/>
        </w:rPr>
        <w:t>五、</w:t>
      </w:r>
      <w:r>
        <w:rPr>
          <w:rFonts w:ascii="黑体" w:eastAsia="黑体" w:hAnsi="黑体" w:cs="仿宋_GB2312" w:hint="eastAsia"/>
          <w:b/>
          <w:bCs/>
          <w:kern w:val="2"/>
          <w:sz w:val="32"/>
          <w:szCs w:val="32"/>
        </w:rPr>
        <w:t>招聘步骤</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w:t>
      </w:r>
      <w:r>
        <w:rPr>
          <w:rFonts w:ascii="仿宋_GB2312" w:eastAsia="仿宋_GB2312" w:hAnsi="仿宋_GB2312" w:cs="仿宋_GB2312" w:hint="eastAsia"/>
          <w:b/>
          <w:bCs/>
          <w:sz w:val="32"/>
          <w:szCs w:val="32"/>
        </w:rPr>
        <w:t>预约报名</w:t>
      </w:r>
    </w:p>
    <w:p w:rsidR="008174FB" w:rsidRDefault="00A47AF9">
      <w:pPr>
        <w:ind w:firstLineChars="225" w:firstLine="723"/>
        <w:rPr>
          <w:rFonts w:ascii="仿宋_GB2312" w:eastAsia="仿宋_GB2312"/>
          <w:b/>
          <w:bCs/>
          <w:sz w:val="32"/>
          <w:szCs w:val="32"/>
        </w:rPr>
      </w:pPr>
      <w:r>
        <w:rPr>
          <w:rFonts w:ascii="仿宋_GB2312" w:eastAsia="仿宋_GB2312" w:hAnsi="仿宋_GB2312" w:cs="仿宋_GB2312" w:hint="eastAsia"/>
          <w:b/>
          <w:bCs/>
          <w:sz w:val="32"/>
          <w:szCs w:val="32"/>
        </w:rPr>
        <w:t>可用</w:t>
      </w:r>
      <w:r>
        <w:rPr>
          <w:rFonts w:ascii="仿宋_GB2312" w:eastAsia="仿宋_GB2312" w:hAnsi="仿宋_GB2312" w:cs="仿宋_GB2312" w:hint="eastAsia"/>
          <w:b/>
          <w:bCs/>
          <w:sz w:val="32"/>
          <w:szCs w:val="32"/>
        </w:rPr>
        <w:t>电话预约的方式报名。报名</w:t>
      </w:r>
      <w:r>
        <w:rPr>
          <w:rFonts w:ascii="仿宋_GB2312" w:eastAsia="仿宋_GB2312" w:hint="eastAsia"/>
          <w:b/>
          <w:bCs/>
          <w:sz w:val="32"/>
          <w:szCs w:val="32"/>
        </w:rPr>
        <w:t>联系电话：第一中学：</w:t>
      </w:r>
      <w:r>
        <w:rPr>
          <w:rFonts w:ascii="仿宋_GB2312" w:eastAsia="仿宋_GB2312" w:hint="eastAsia"/>
          <w:b/>
          <w:bCs/>
          <w:sz w:val="32"/>
          <w:szCs w:val="32"/>
        </w:rPr>
        <w:t>0459</w:t>
      </w:r>
      <w:r>
        <w:rPr>
          <w:rFonts w:ascii="仿宋_GB2312" w:eastAsia="仿宋_GB2312" w:hint="eastAsia"/>
          <w:b/>
          <w:bCs/>
          <w:sz w:val="32"/>
          <w:szCs w:val="32"/>
        </w:rPr>
        <w:t>—</w:t>
      </w:r>
      <w:r>
        <w:rPr>
          <w:rFonts w:ascii="仿宋_GB2312" w:eastAsia="仿宋_GB2312" w:hint="eastAsia"/>
          <w:b/>
          <w:bCs/>
          <w:sz w:val="32"/>
          <w:szCs w:val="32"/>
        </w:rPr>
        <w:t>3421453</w:t>
      </w:r>
      <w:r>
        <w:rPr>
          <w:rFonts w:ascii="仿宋_GB2312" w:eastAsia="仿宋_GB2312" w:hint="eastAsia"/>
          <w:b/>
          <w:bCs/>
          <w:sz w:val="32"/>
          <w:szCs w:val="32"/>
        </w:rPr>
        <w:t>，</w:t>
      </w:r>
      <w:r>
        <w:rPr>
          <w:rFonts w:ascii="仿宋_GB2312" w:eastAsia="仿宋_GB2312" w:hint="eastAsia"/>
          <w:b/>
          <w:bCs/>
          <w:sz w:val="32"/>
          <w:szCs w:val="32"/>
        </w:rPr>
        <w:t>0459</w:t>
      </w:r>
      <w:r>
        <w:rPr>
          <w:rFonts w:ascii="仿宋_GB2312" w:eastAsia="仿宋_GB2312" w:hint="eastAsia"/>
          <w:b/>
          <w:bCs/>
          <w:sz w:val="32"/>
          <w:szCs w:val="32"/>
        </w:rPr>
        <w:t>—</w:t>
      </w:r>
      <w:r>
        <w:rPr>
          <w:rFonts w:ascii="仿宋_GB2312" w:eastAsia="仿宋_GB2312" w:hint="eastAsia"/>
          <w:b/>
          <w:bCs/>
          <w:sz w:val="32"/>
          <w:szCs w:val="32"/>
        </w:rPr>
        <w:t>3422170</w:t>
      </w:r>
      <w:r>
        <w:rPr>
          <w:rFonts w:ascii="仿宋_GB2312" w:eastAsia="仿宋_GB2312" w:hint="eastAsia"/>
          <w:b/>
          <w:bCs/>
          <w:sz w:val="32"/>
          <w:szCs w:val="32"/>
        </w:rPr>
        <w:t>，</w:t>
      </w:r>
      <w:r>
        <w:rPr>
          <w:rFonts w:ascii="仿宋_GB2312" w:eastAsia="仿宋_GB2312" w:hint="eastAsia"/>
          <w:b/>
          <w:bCs/>
          <w:sz w:val="32"/>
          <w:szCs w:val="32"/>
        </w:rPr>
        <w:t>13069621808</w:t>
      </w:r>
      <w:r>
        <w:rPr>
          <w:rFonts w:ascii="仿宋_GB2312" w:eastAsia="仿宋_GB2312" w:hint="eastAsia"/>
          <w:b/>
          <w:bCs/>
          <w:sz w:val="32"/>
          <w:szCs w:val="32"/>
        </w:rPr>
        <w:t>，</w:t>
      </w:r>
      <w:r>
        <w:rPr>
          <w:rFonts w:ascii="仿宋_GB2312" w:eastAsia="仿宋_GB2312" w:hint="eastAsia"/>
          <w:b/>
          <w:bCs/>
          <w:sz w:val="32"/>
          <w:szCs w:val="32"/>
        </w:rPr>
        <w:t>13836864689</w:t>
      </w:r>
      <w:r>
        <w:rPr>
          <w:rFonts w:ascii="仿宋_GB2312" w:eastAsia="仿宋_GB2312" w:hint="eastAsia"/>
          <w:b/>
          <w:bCs/>
          <w:sz w:val="32"/>
          <w:szCs w:val="32"/>
        </w:rPr>
        <w:t>；蒙古族中学：</w:t>
      </w:r>
      <w:r>
        <w:rPr>
          <w:rFonts w:ascii="仿宋_GB2312" w:eastAsia="仿宋_GB2312" w:hint="eastAsia"/>
          <w:b/>
          <w:bCs/>
          <w:sz w:val="32"/>
          <w:szCs w:val="32"/>
        </w:rPr>
        <w:t>0459</w:t>
      </w:r>
      <w:r>
        <w:rPr>
          <w:rFonts w:ascii="仿宋_GB2312" w:eastAsia="仿宋_GB2312" w:hint="eastAsia"/>
          <w:b/>
          <w:bCs/>
          <w:sz w:val="32"/>
          <w:szCs w:val="32"/>
        </w:rPr>
        <w:t>—</w:t>
      </w:r>
      <w:r>
        <w:rPr>
          <w:rFonts w:ascii="仿宋_GB2312" w:eastAsia="仿宋_GB2312" w:hint="eastAsia"/>
          <w:b/>
          <w:bCs/>
          <w:sz w:val="32"/>
          <w:szCs w:val="32"/>
        </w:rPr>
        <w:t>3421409</w:t>
      </w:r>
      <w:r>
        <w:rPr>
          <w:rFonts w:ascii="仿宋_GB2312" w:eastAsia="仿宋_GB2312" w:hint="eastAsia"/>
          <w:b/>
          <w:bCs/>
          <w:sz w:val="32"/>
          <w:szCs w:val="32"/>
        </w:rPr>
        <w:t>，</w:t>
      </w:r>
      <w:r>
        <w:rPr>
          <w:rFonts w:ascii="仿宋_GB2312" w:eastAsia="仿宋_GB2312" w:hint="eastAsia"/>
          <w:b/>
          <w:bCs/>
          <w:sz w:val="32"/>
          <w:szCs w:val="32"/>
        </w:rPr>
        <w:t>15645993345</w:t>
      </w:r>
      <w:r>
        <w:rPr>
          <w:rFonts w:ascii="仿宋_GB2312" w:eastAsia="仿宋_GB2312" w:hint="eastAsia"/>
          <w:b/>
          <w:bCs/>
          <w:sz w:val="32"/>
          <w:szCs w:val="32"/>
        </w:rPr>
        <w:t>。</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（二）公告（</w:t>
      </w:r>
      <w:r>
        <w:rPr>
          <w:rFonts w:ascii="仿宋_GB2312" w:eastAsia="仿宋_GB2312" w:hint="eastAsia"/>
          <w:b/>
          <w:bCs/>
          <w:sz w:val="32"/>
          <w:szCs w:val="32"/>
        </w:rPr>
        <w:t>5</w:t>
      </w:r>
      <w:r>
        <w:rPr>
          <w:rFonts w:ascii="仿宋_GB2312" w:eastAsia="仿宋_GB2312" w:hint="eastAsia"/>
          <w:b/>
          <w:bCs/>
          <w:sz w:val="32"/>
          <w:szCs w:val="32"/>
        </w:rPr>
        <w:t>月</w:t>
      </w:r>
      <w:r>
        <w:rPr>
          <w:rFonts w:ascii="仿宋_GB2312" w:eastAsia="仿宋_GB2312" w:hint="eastAsia"/>
          <w:b/>
          <w:bCs/>
          <w:sz w:val="32"/>
          <w:szCs w:val="32"/>
        </w:rPr>
        <w:t>20</w:t>
      </w:r>
      <w:r>
        <w:rPr>
          <w:rFonts w:ascii="仿宋_GB2312" w:eastAsia="仿宋_GB2312" w:hint="eastAsia"/>
          <w:b/>
          <w:bCs/>
          <w:sz w:val="32"/>
          <w:szCs w:val="32"/>
        </w:rPr>
        <w:t>日—</w:t>
      </w:r>
      <w:r>
        <w:rPr>
          <w:rFonts w:ascii="仿宋_GB2312" w:eastAsia="仿宋_GB2312" w:hint="eastAsia"/>
          <w:b/>
          <w:bCs/>
          <w:sz w:val="32"/>
          <w:szCs w:val="32"/>
        </w:rPr>
        <w:t>5</w:t>
      </w:r>
      <w:r>
        <w:rPr>
          <w:rFonts w:ascii="仿宋_GB2312" w:eastAsia="仿宋_GB2312" w:hint="eastAsia"/>
          <w:b/>
          <w:bCs/>
          <w:sz w:val="32"/>
          <w:szCs w:val="32"/>
        </w:rPr>
        <w:t>月</w:t>
      </w:r>
      <w:r>
        <w:rPr>
          <w:rFonts w:ascii="仿宋_GB2312" w:eastAsia="仿宋_GB2312" w:hint="eastAsia"/>
          <w:b/>
          <w:bCs/>
          <w:sz w:val="32"/>
          <w:szCs w:val="32"/>
        </w:rPr>
        <w:t>28</w:t>
      </w:r>
      <w:r>
        <w:rPr>
          <w:rFonts w:ascii="仿宋_GB2312" w:eastAsia="仿宋_GB2312" w:hint="eastAsia"/>
          <w:b/>
          <w:bCs/>
          <w:sz w:val="32"/>
          <w:szCs w:val="32"/>
        </w:rPr>
        <w:t>日</w:t>
      </w:r>
      <w:r>
        <w:rPr>
          <w:rFonts w:ascii="仿宋_GB2312" w:eastAsia="仿宋_GB2312" w:hint="eastAsia"/>
          <w:b/>
          <w:bCs/>
          <w:sz w:val="32"/>
          <w:szCs w:val="32"/>
        </w:rPr>
        <w:t>）</w:t>
      </w:r>
    </w:p>
    <w:p w:rsidR="008174FB" w:rsidRDefault="00A47AF9">
      <w:pPr>
        <w:ind w:firstLineChars="225" w:firstLine="723"/>
        <w:rPr>
          <w:rFonts w:ascii="仿宋_GB2312" w:eastAsia="仿宋_GB2312"/>
          <w:b/>
          <w:bCs/>
          <w:sz w:val="32"/>
          <w:szCs w:val="32"/>
        </w:rPr>
      </w:pPr>
      <w:r>
        <w:rPr>
          <w:rFonts w:ascii="仿宋_GB2312" w:eastAsia="仿宋_GB2312" w:hAnsi="仿宋_GB2312" w:cs="仿宋_GB2312" w:hint="eastAsia"/>
          <w:b/>
          <w:bCs/>
          <w:sz w:val="32"/>
          <w:szCs w:val="32"/>
        </w:rPr>
        <w:t>县人社局制定招聘公告，在杜蒙县政府信息网发布</w:t>
      </w:r>
      <w:hyperlink r:id="rId9" w:history="1">
        <w:r>
          <w:rPr>
            <w:rFonts w:ascii="仿宋_GB2312" w:eastAsia="仿宋_GB2312" w:hAnsi="仿宋_GB2312" w:cs="仿宋_GB2312" w:hint="eastAsia"/>
            <w:b/>
            <w:bCs/>
            <w:sz w:val="32"/>
            <w:szCs w:val="32"/>
          </w:rPr>
          <w:t>http://www.drbt.gov.cn/</w:t>
        </w:r>
      </w:hyperlink>
      <w:r>
        <w:rPr>
          <w:rFonts w:ascii="仿宋_GB2312" w:eastAsia="仿宋_GB2312" w:hAnsi="仿宋_GB2312" w:cs="仿宋_GB2312" w:hint="eastAsia"/>
          <w:b/>
          <w:bCs/>
          <w:sz w:val="32"/>
          <w:szCs w:val="32"/>
        </w:rPr>
        <w:t>。</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（二）资格审查（</w:t>
      </w:r>
      <w:r>
        <w:rPr>
          <w:rFonts w:ascii="仿宋_GB2312" w:eastAsia="仿宋_GB2312" w:hint="eastAsia"/>
          <w:b/>
          <w:bCs/>
          <w:sz w:val="32"/>
          <w:szCs w:val="32"/>
        </w:rPr>
        <w:t>5</w:t>
      </w:r>
      <w:r>
        <w:rPr>
          <w:rFonts w:ascii="仿宋_GB2312" w:eastAsia="仿宋_GB2312" w:hint="eastAsia"/>
          <w:b/>
          <w:bCs/>
          <w:sz w:val="32"/>
          <w:szCs w:val="32"/>
        </w:rPr>
        <w:t>月</w:t>
      </w:r>
      <w:r>
        <w:rPr>
          <w:rFonts w:ascii="仿宋_GB2312" w:eastAsia="仿宋_GB2312" w:hint="eastAsia"/>
          <w:b/>
          <w:bCs/>
          <w:sz w:val="32"/>
          <w:szCs w:val="32"/>
        </w:rPr>
        <w:t>28</w:t>
      </w:r>
      <w:r>
        <w:rPr>
          <w:rFonts w:ascii="仿宋_GB2312" w:eastAsia="仿宋_GB2312" w:hint="eastAsia"/>
          <w:b/>
          <w:bCs/>
          <w:sz w:val="32"/>
          <w:szCs w:val="32"/>
        </w:rPr>
        <w:t>日</w:t>
      </w:r>
      <w:r>
        <w:rPr>
          <w:rFonts w:ascii="仿宋_GB2312" w:eastAsia="仿宋_GB2312" w:hint="eastAsia"/>
          <w:b/>
          <w:bCs/>
          <w:sz w:val="32"/>
          <w:szCs w:val="32"/>
        </w:rPr>
        <w:t>）</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招聘</w:t>
      </w:r>
      <w:r>
        <w:rPr>
          <w:rFonts w:ascii="仿宋_GB2312" w:eastAsia="仿宋_GB2312" w:hint="eastAsia"/>
          <w:b/>
          <w:bCs/>
          <w:sz w:val="32"/>
          <w:szCs w:val="32"/>
        </w:rPr>
        <w:t>资格审查地点设在哈尔滨师范大学（江北校区），具体地点另行通知</w:t>
      </w:r>
      <w:r>
        <w:rPr>
          <w:rFonts w:ascii="仿宋_GB2312" w:eastAsia="仿宋_GB2312" w:hint="eastAsia"/>
          <w:b/>
          <w:bCs/>
          <w:sz w:val="32"/>
          <w:szCs w:val="32"/>
        </w:rPr>
        <w:t>，资格审查时间截止到</w:t>
      </w:r>
      <w:r>
        <w:rPr>
          <w:rFonts w:ascii="仿宋_GB2312" w:eastAsia="仿宋_GB2312" w:hint="eastAsia"/>
          <w:b/>
          <w:bCs/>
          <w:sz w:val="32"/>
          <w:szCs w:val="32"/>
        </w:rPr>
        <w:t>5</w:t>
      </w:r>
      <w:r>
        <w:rPr>
          <w:rFonts w:ascii="仿宋_GB2312" w:eastAsia="仿宋_GB2312" w:hint="eastAsia"/>
          <w:b/>
          <w:bCs/>
          <w:sz w:val="32"/>
          <w:szCs w:val="32"/>
        </w:rPr>
        <w:t>月</w:t>
      </w:r>
      <w:r>
        <w:rPr>
          <w:rFonts w:ascii="仿宋_GB2312" w:eastAsia="仿宋_GB2312" w:hint="eastAsia"/>
          <w:b/>
          <w:bCs/>
          <w:sz w:val="32"/>
          <w:szCs w:val="32"/>
        </w:rPr>
        <w:t>28</w:t>
      </w:r>
      <w:r>
        <w:rPr>
          <w:rFonts w:ascii="仿宋_GB2312" w:eastAsia="仿宋_GB2312" w:hint="eastAsia"/>
          <w:b/>
          <w:bCs/>
          <w:sz w:val="32"/>
          <w:szCs w:val="32"/>
        </w:rPr>
        <w:t>日</w:t>
      </w:r>
      <w:r>
        <w:rPr>
          <w:rFonts w:ascii="仿宋_GB2312" w:eastAsia="仿宋_GB2312" w:hint="eastAsia"/>
          <w:b/>
          <w:bCs/>
          <w:sz w:val="32"/>
          <w:szCs w:val="32"/>
        </w:rPr>
        <w:t>17</w:t>
      </w:r>
      <w:r>
        <w:rPr>
          <w:rFonts w:ascii="仿宋_GB2312" w:eastAsia="仿宋_GB2312" w:hint="eastAsia"/>
          <w:b/>
          <w:bCs/>
          <w:sz w:val="32"/>
          <w:szCs w:val="32"/>
        </w:rPr>
        <w:t>：</w:t>
      </w:r>
      <w:r>
        <w:rPr>
          <w:rFonts w:ascii="仿宋_GB2312" w:eastAsia="仿宋_GB2312" w:hint="eastAsia"/>
          <w:b/>
          <w:bCs/>
          <w:sz w:val="32"/>
          <w:szCs w:val="32"/>
        </w:rPr>
        <w:t>00</w:t>
      </w:r>
      <w:r>
        <w:rPr>
          <w:rFonts w:ascii="仿宋_GB2312" w:eastAsia="仿宋_GB2312" w:hint="eastAsia"/>
          <w:b/>
          <w:bCs/>
          <w:sz w:val="32"/>
          <w:szCs w:val="32"/>
        </w:rPr>
        <w:t>时</w:t>
      </w:r>
      <w:r>
        <w:rPr>
          <w:rFonts w:ascii="仿宋_GB2312" w:eastAsia="仿宋_GB2312" w:hint="eastAsia"/>
          <w:b/>
          <w:bCs/>
          <w:sz w:val="32"/>
          <w:szCs w:val="32"/>
        </w:rPr>
        <w:t>。</w:t>
      </w:r>
      <w:r>
        <w:rPr>
          <w:rFonts w:ascii="仿宋_GB2312" w:eastAsia="仿宋_GB2312" w:hint="eastAsia"/>
          <w:b/>
          <w:bCs/>
          <w:sz w:val="32"/>
          <w:szCs w:val="32"/>
        </w:rPr>
        <w:t>符合加分的“项目生”及“退役大学生士兵”应在资格审查时提交相关材料。</w:t>
      </w:r>
      <w:r>
        <w:rPr>
          <w:rFonts w:ascii="仿宋_GB2312" w:eastAsia="仿宋_GB2312" w:hAnsi="仿宋_GB2312" w:cs="仿宋_GB2312" w:hint="eastAsia"/>
          <w:b/>
          <w:bCs/>
          <w:sz w:val="32"/>
          <w:szCs w:val="32"/>
        </w:rPr>
        <w:t>加分确认需提供材料详见有关说明项。</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（三）</w:t>
      </w:r>
      <w:r>
        <w:rPr>
          <w:rFonts w:ascii="仿宋_GB2312" w:eastAsia="仿宋_GB2312" w:hint="eastAsia"/>
          <w:b/>
          <w:bCs/>
          <w:sz w:val="32"/>
          <w:szCs w:val="32"/>
        </w:rPr>
        <w:t>笔试</w:t>
      </w:r>
      <w:r>
        <w:rPr>
          <w:rFonts w:ascii="仿宋_GB2312" w:eastAsia="仿宋_GB2312" w:hint="eastAsia"/>
          <w:b/>
          <w:bCs/>
          <w:sz w:val="32"/>
          <w:szCs w:val="32"/>
        </w:rPr>
        <w:t>（</w:t>
      </w:r>
      <w:r>
        <w:rPr>
          <w:rFonts w:ascii="仿宋_GB2312" w:eastAsia="仿宋_GB2312" w:hint="eastAsia"/>
          <w:b/>
          <w:bCs/>
          <w:sz w:val="32"/>
          <w:szCs w:val="32"/>
        </w:rPr>
        <w:t>5</w:t>
      </w:r>
      <w:r>
        <w:rPr>
          <w:rFonts w:ascii="仿宋_GB2312" w:eastAsia="仿宋_GB2312" w:hint="eastAsia"/>
          <w:b/>
          <w:bCs/>
          <w:sz w:val="32"/>
          <w:szCs w:val="32"/>
        </w:rPr>
        <w:t>月</w:t>
      </w:r>
      <w:r>
        <w:rPr>
          <w:rFonts w:ascii="仿宋_GB2312" w:eastAsia="仿宋_GB2312" w:hint="eastAsia"/>
          <w:b/>
          <w:bCs/>
          <w:sz w:val="32"/>
          <w:szCs w:val="32"/>
        </w:rPr>
        <w:t>29</w:t>
      </w:r>
      <w:r>
        <w:rPr>
          <w:rFonts w:ascii="仿宋_GB2312" w:eastAsia="仿宋_GB2312" w:hint="eastAsia"/>
          <w:b/>
          <w:bCs/>
          <w:sz w:val="32"/>
          <w:szCs w:val="32"/>
        </w:rPr>
        <w:t>日</w:t>
      </w:r>
      <w:r>
        <w:rPr>
          <w:rFonts w:ascii="仿宋_GB2312" w:eastAsia="仿宋_GB2312" w:hint="eastAsia"/>
          <w:b/>
          <w:bCs/>
          <w:sz w:val="32"/>
          <w:szCs w:val="32"/>
        </w:rPr>
        <w:t>）</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lastRenderedPageBreak/>
        <w:t>笔试</w:t>
      </w:r>
      <w:r>
        <w:rPr>
          <w:rFonts w:ascii="仿宋_GB2312" w:eastAsia="仿宋_GB2312" w:hint="eastAsia"/>
          <w:b/>
          <w:bCs/>
          <w:sz w:val="32"/>
          <w:szCs w:val="32"/>
        </w:rPr>
        <w:t>为闭卷考试</w:t>
      </w:r>
      <w:r>
        <w:rPr>
          <w:rFonts w:ascii="仿宋_GB2312" w:eastAsia="仿宋_GB2312" w:hint="eastAsia"/>
          <w:b/>
          <w:bCs/>
          <w:sz w:val="32"/>
          <w:szCs w:val="32"/>
        </w:rPr>
        <w:t>，</w:t>
      </w:r>
      <w:r>
        <w:rPr>
          <w:rFonts w:ascii="仿宋_GB2312" w:eastAsia="仿宋_GB2312" w:hint="eastAsia"/>
          <w:b/>
          <w:bCs/>
          <w:sz w:val="32"/>
          <w:szCs w:val="32"/>
        </w:rPr>
        <w:t>考试内容为相应学科现行高中教材内容</w:t>
      </w:r>
      <w:r>
        <w:rPr>
          <w:rFonts w:ascii="仿宋_GB2312" w:eastAsia="仿宋_GB2312" w:hint="eastAsia"/>
          <w:b/>
          <w:bCs/>
          <w:sz w:val="32"/>
          <w:szCs w:val="32"/>
        </w:rPr>
        <w:t>，</w:t>
      </w:r>
      <w:r>
        <w:rPr>
          <w:rFonts w:ascii="仿宋_GB2312" w:eastAsia="仿宋_GB2312" w:hint="eastAsia"/>
          <w:b/>
          <w:bCs/>
          <w:sz w:val="32"/>
          <w:szCs w:val="32"/>
        </w:rPr>
        <w:t>笔试</w:t>
      </w:r>
      <w:r>
        <w:rPr>
          <w:rFonts w:ascii="仿宋_GB2312" w:eastAsia="仿宋_GB2312" w:hint="eastAsia"/>
          <w:b/>
          <w:bCs/>
          <w:sz w:val="32"/>
          <w:szCs w:val="32"/>
        </w:rPr>
        <w:t>成绩</w:t>
      </w:r>
      <w:r>
        <w:rPr>
          <w:rFonts w:ascii="仿宋_GB2312" w:eastAsia="仿宋_GB2312" w:hint="eastAsia"/>
          <w:b/>
          <w:bCs/>
          <w:sz w:val="32"/>
          <w:szCs w:val="32"/>
        </w:rPr>
        <w:t>满分为</w:t>
      </w:r>
      <w:r>
        <w:rPr>
          <w:rFonts w:ascii="仿宋_GB2312" w:eastAsia="仿宋_GB2312" w:hint="eastAsia"/>
          <w:b/>
          <w:bCs/>
          <w:sz w:val="32"/>
          <w:szCs w:val="32"/>
        </w:rPr>
        <w:t>100</w:t>
      </w:r>
      <w:r>
        <w:rPr>
          <w:rFonts w:ascii="仿宋_GB2312" w:eastAsia="仿宋_GB2312" w:hint="eastAsia"/>
          <w:b/>
          <w:bCs/>
          <w:sz w:val="32"/>
          <w:szCs w:val="32"/>
        </w:rPr>
        <w:t>分，</w:t>
      </w:r>
      <w:r>
        <w:rPr>
          <w:rFonts w:ascii="仿宋_GB2312" w:eastAsia="仿宋_GB2312" w:hint="eastAsia"/>
          <w:b/>
          <w:bCs/>
          <w:sz w:val="32"/>
          <w:szCs w:val="32"/>
        </w:rPr>
        <w:t>折合成</w:t>
      </w:r>
      <w:r>
        <w:rPr>
          <w:rFonts w:ascii="仿宋_GB2312" w:eastAsia="仿宋_GB2312" w:hint="eastAsia"/>
          <w:b/>
          <w:bCs/>
          <w:sz w:val="32"/>
          <w:szCs w:val="32"/>
        </w:rPr>
        <w:t>60%</w:t>
      </w:r>
      <w:r>
        <w:rPr>
          <w:rFonts w:ascii="仿宋_GB2312" w:eastAsia="仿宋_GB2312" w:hint="eastAsia"/>
          <w:b/>
          <w:bCs/>
          <w:sz w:val="32"/>
          <w:szCs w:val="32"/>
        </w:rPr>
        <w:t>计入考试总成绩</w:t>
      </w:r>
      <w:r>
        <w:rPr>
          <w:rFonts w:ascii="仿宋_GB2312" w:eastAsia="仿宋_GB2312" w:hint="eastAsia"/>
          <w:b/>
          <w:bCs/>
          <w:sz w:val="32"/>
          <w:szCs w:val="32"/>
        </w:rPr>
        <w:t>。</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语文、蒙语文、</w:t>
      </w:r>
      <w:r>
        <w:rPr>
          <w:rFonts w:ascii="仿宋_GB2312" w:eastAsia="仿宋_GB2312" w:hint="eastAsia"/>
          <w:b/>
          <w:bCs/>
          <w:sz w:val="32"/>
          <w:szCs w:val="32"/>
        </w:rPr>
        <w:t>数学</w:t>
      </w:r>
      <w:r>
        <w:rPr>
          <w:rFonts w:ascii="仿宋_GB2312" w:eastAsia="仿宋_GB2312" w:hint="eastAsia"/>
          <w:b/>
          <w:bCs/>
          <w:sz w:val="32"/>
          <w:szCs w:val="32"/>
        </w:rPr>
        <w:t>、英语</w:t>
      </w:r>
      <w:r>
        <w:rPr>
          <w:rFonts w:ascii="仿宋_GB2312" w:eastAsia="仿宋_GB2312" w:hint="eastAsia"/>
          <w:b/>
          <w:bCs/>
          <w:sz w:val="32"/>
          <w:szCs w:val="32"/>
        </w:rPr>
        <w:t>笔试</w:t>
      </w:r>
      <w:r>
        <w:rPr>
          <w:rFonts w:ascii="仿宋_GB2312" w:eastAsia="仿宋_GB2312" w:hint="eastAsia"/>
          <w:b/>
          <w:bCs/>
          <w:sz w:val="32"/>
          <w:szCs w:val="32"/>
        </w:rPr>
        <w:t>卷面成绩满分为</w:t>
      </w:r>
      <w:r>
        <w:rPr>
          <w:rFonts w:ascii="仿宋_GB2312" w:eastAsia="仿宋_GB2312" w:hint="eastAsia"/>
          <w:b/>
          <w:bCs/>
          <w:sz w:val="32"/>
          <w:szCs w:val="32"/>
        </w:rPr>
        <w:t>150</w:t>
      </w:r>
      <w:r>
        <w:rPr>
          <w:rFonts w:ascii="仿宋_GB2312" w:eastAsia="仿宋_GB2312" w:hint="eastAsia"/>
          <w:b/>
          <w:bCs/>
          <w:sz w:val="32"/>
          <w:szCs w:val="32"/>
        </w:rPr>
        <w:t>分，将这</w:t>
      </w:r>
      <w:r>
        <w:rPr>
          <w:rFonts w:ascii="仿宋_GB2312" w:eastAsia="仿宋_GB2312" w:hint="eastAsia"/>
          <w:b/>
          <w:bCs/>
          <w:sz w:val="32"/>
          <w:szCs w:val="32"/>
        </w:rPr>
        <w:t>150</w:t>
      </w:r>
      <w:r>
        <w:rPr>
          <w:rFonts w:ascii="仿宋_GB2312" w:eastAsia="仿宋_GB2312" w:hint="eastAsia"/>
          <w:b/>
          <w:bCs/>
          <w:sz w:val="32"/>
          <w:szCs w:val="32"/>
        </w:rPr>
        <w:t>分折合成</w:t>
      </w:r>
      <w:r>
        <w:rPr>
          <w:rFonts w:ascii="仿宋_GB2312" w:eastAsia="仿宋_GB2312" w:hint="eastAsia"/>
          <w:b/>
          <w:bCs/>
          <w:sz w:val="32"/>
          <w:szCs w:val="32"/>
        </w:rPr>
        <w:t>100</w:t>
      </w:r>
      <w:r>
        <w:rPr>
          <w:rFonts w:ascii="仿宋_GB2312" w:eastAsia="仿宋_GB2312" w:hint="eastAsia"/>
          <w:b/>
          <w:bCs/>
          <w:sz w:val="32"/>
          <w:szCs w:val="32"/>
        </w:rPr>
        <w:t>分计入笔试成绩，语文、蒙语文笔试时间为</w:t>
      </w:r>
      <w:r>
        <w:rPr>
          <w:rFonts w:ascii="仿宋_GB2312" w:eastAsia="仿宋_GB2312" w:hint="eastAsia"/>
          <w:b/>
          <w:bCs/>
          <w:sz w:val="32"/>
          <w:szCs w:val="32"/>
        </w:rPr>
        <w:t>150</w:t>
      </w:r>
      <w:r>
        <w:rPr>
          <w:rFonts w:ascii="仿宋_GB2312" w:eastAsia="仿宋_GB2312" w:hint="eastAsia"/>
          <w:b/>
          <w:bCs/>
          <w:sz w:val="32"/>
          <w:szCs w:val="32"/>
        </w:rPr>
        <w:t>分钟，数学、英语笔试时间为</w:t>
      </w:r>
      <w:r>
        <w:rPr>
          <w:rFonts w:ascii="仿宋_GB2312" w:eastAsia="仿宋_GB2312" w:hint="eastAsia"/>
          <w:b/>
          <w:bCs/>
          <w:sz w:val="32"/>
          <w:szCs w:val="32"/>
        </w:rPr>
        <w:t>120</w:t>
      </w:r>
      <w:r>
        <w:rPr>
          <w:rFonts w:ascii="仿宋_GB2312" w:eastAsia="仿宋_GB2312" w:hint="eastAsia"/>
          <w:b/>
          <w:bCs/>
          <w:sz w:val="32"/>
          <w:szCs w:val="32"/>
        </w:rPr>
        <w:t>分钟。</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其他学科笔试</w:t>
      </w:r>
      <w:r>
        <w:rPr>
          <w:rFonts w:ascii="仿宋_GB2312" w:eastAsia="仿宋_GB2312" w:hint="eastAsia"/>
          <w:b/>
          <w:bCs/>
          <w:sz w:val="32"/>
          <w:szCs w:val="32"/>
        </w:rPr>
        <w:t>卷面成绩满分为</w:t>
      </w:r>
      <w:r>
        <w:rPr>
          <w:rFonts w:ascii="仿宋_GB2312" w:eastAsia="仿宋_GB2312" w:hint="eastAsia"/>
          <w:b/>
          <w:bCs/>
          <w:sz w:val="32"/>
          <w:szCs w:val="32"/>
        </w:rPr>
        <w:t>100</w:t>
      </w:r>
      <w:r>
        <w:rPr>
          <w:rFonts w:ascii="仿宋_GB2312" w:eastAsia="仿宋_GB2312" w:hint="eastAsia"/>
          <w:b/>
          <w:bCs/>
          <w:sz w:val="32"/>
          <w:szCs w:val="32"/>
        </w:rPr>
        <w:t>分，笔试时间为</w:t>
      </w:r>
      <w:r>
        <w:rPr>
          <w:rFonts w:ascii="仿宋_GB2312" w:eastAsia="仿宋_GB2312" w:hint="eastAsia"/>
          <w:b/>
          <w:bCs/>
          <w:sz w:val="32"/>
          <w:szCs w:val="32"/>
        </w:rPr>
        <w:t>90</w:t>
      </w:r>
      <w:r>
        <w:rPr>
          <w:rFonts w:ascii="仿宋_GB2312" w:eastAsia="仿宋_GB2312" w:hint="eastAsia"/>
          <w:b/>
          <w:bCs/>
          <w:sz w:val="32"/>
          <w:szCs w:val="32"/>
        </w:rPr>
        <w:t>分钟</w:t>
      </w:r>
      <w:r>
        <w:rPr>
          <w:rFonts w:ascii="仿宋_GB2312" w:eastAsia="仿宋_GB2312" w:hint="eastAsia"/>
          <w:b/>
          <w:bCs/>
          <w:sz w:val="32"/>
          <w:szCs w:val="32"/>
        </w:rPr>
        <w:t>。</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考生必须同时持有效身份证和准考证才能进入考场参加笔试。</w:t>
      </w:r>
    </w:p>
    <w:p w:rsidR="008174FB" w:rsidRDefault="00A47AF9">
      <w:pPr>
        <w:ind w:firstLineChars="200" w:firstLine="643"/>
        <w:rPr>
          <w:rFonts w:ascii="仿宋_GB2312" w:eastAsia="仿宋_GB2312"/>
          <w:b/>
          <w:bCs/>
          <w:sz w:val="32"/>
          <w:szCs w:val="32"/>
        </w:rPr>
      </w:pPr>
      <w:r>
        <w:rPr>
          <w:rFonts w:ascii="仿宋_GB2312" w:eastAsia="仿宋_GB2312" w:hint="eastAsia"/>
          <w:b/>
          <w:bCs/>
          <w:sz w:val="32"/>
          <w:szCs w:val="32"/>
        </w:rPr>
        <w:t>（四）面试（</w:t>
      </w:r>
      <w:r>
        <w:rPr>
          <w:rFonts w:ascii="仿宋_GB2312" w:eastAsia="仿宋_GB2312" w:hint="eastAsia"/>
          <w:b/>
          <w:bCs/>
          <w:sz w:val="32"/>
          <w:szCs w:val="32"/>
        </w:rPr>
        <w:t>6</w:t>
      </w:r>
      <w:r>
        <w:rPr>
          <w:rFonts w:ascii="仿宋_GB2312" w:eastAsia="仿宋_GB2312" w:hint="eastAsia"/>
          <w:b/>
          <w:bCs/>
          <w:sz w:val="32"/>
          <w:szCs w:val="32"/>
        </w:rPr>
        <w:t>月</w:t>
      </w:r>
      <w:r>
        <w:rPr>
          <w:rFonts w:ascii="仿宋_GB2312" w:eastAsia="仿宋_GB2312" w:hint="eastAsia"/>
          <w:b/>
          <w:bCs/>
          <w:sz w:val="32"/>
          <w:szCs w:val="32"/>
        </w:rPr>
        <w:t>1</w:t>
      </w:r>
      <w:r>
        <w:rPr>
          <w:rFonts w:ascii="仿宋_GB2312" w:eastAsia="仿宋_GB2312" w:hint="eastAsia"/>
          <w:b/>
          <w:bCs/>
          <w:sz w:val="32"/>
          <w:szCs w:val="32"/>
        </w:rPr>
        <w:t>日</w:t>
      </w:r>
      <w:r>
        <w:rPr>
          <w:rFonts w:ascii="仿宋_GB2312" w:eastAsia="仿宋_GB2312" w:hint="eastAsia"/>
          <w:b/>
          <w:bCs/>
          <w:sz w:val="32"/>
          <w:szCs w:val="32"/>
        </w:rPr>
        <w:t>）</w:t>
      </w:r>
    </w:p>
    <w:p w:rsidR="008174FB" w:rsidRDefault="00A47AF9">
      <w:pPr>
        <w:ind w:firstLineChars="200" w:firstLine="643"/>
        <w:rPr>
          <w:rFonts w:ascii="仿宋_GB2312" w:eastAsia="仿宋_GB2312"/>
          <w:b/>
          <w:bCs/>
          <w:sz w:val="32"/>
          <w:szCs w:val="32"/>
        </w:rPr>
      </w:pPr>
      <w:r>
        <w:rPr>
          <w:rFonts w:ascii="仿宋_GB2312" w:eastAsia="仿宋_GB2312" w:hint="eastAsia"/>
          <w:b/>
          <w:bCs/>
          <w:sz w:val="32"/>
          <w:szCs w:val="32"/>
        </w:rPr>
        <w:t>县招聘高中教师领导小组原则上按照进入笔试最低合格分数线报考人数与各招聘岗位申报的计划聘用人数</w:t>
      </w:r>
      <w:r>
        <w:rPr>
          <w:rFonts w:ascii="仿宋_GB2312" w:eastAsia="仿宋_GB2312" w:hint="eastAsia"/>
          <w:b/>
          <w:bCs/>
          <w:sz w:val="32"/>
          <w:szCs w:val="32"/>
        </w:rPr>
        <w:t>3:1</w:t>
      </w:r>
      <w:r>
        <w:rPr>
          <w:rFonts w:ascii="仿宋_GB2312" w:eastAsia="仿宋_GB2312" w:hint="eastAsia"/>
          <w:b/>
          <w:bCs/>
          <w:sz w:val="32"/>
          <w:szCs w:val="32"/>
        </w:rPr>
        <w:t>比例确定进入面试人选。</w:t>
      </w:r>
    </w:p>
    <w:p w:rsidR="008174FB" w:rsidRDefault="00A47AF9">
      <w:pPr>
        <w:ind w:firstLineChars="200" w:firstLine="643"/>
        <w:rPr>
          <w:rFonts w:ascii="仿宋_GB2312" w:eastAsia="仿宋_GB2312"/>
          <w:b/>
          <w:bCs/>
          <w:sz w:val="32"/>
          <w:szCs w:val="32"/>
        </w:rPr>
      </w:pPr>
      <w:r>
        <w:rPr>
          <w:rFonts w:ascii="仿宋_GB2312" w:eastAsia="仿宋_GB2312" w:hint="eastAsia"/>
          <w:b/>
          <w:bCs/>
          <w:sz w:val="32"/>
          <w:szCs w:val="32"/>
        </w:rPr>
        <w:t>通过笔试最低合格分数线的人数与计划聘用人数未达到规定面试比例的招聘岗位，经县招聘高中教师领导小组批准，可适当调整开考比例。</w:t>
      </w:r>
    </w:p>
    <w:p w:rsidR="008174FB" w:rsidRDefault="00A47AF9">
      <w:pPr>
        <w:ind w:firstLineChars="200" w:firstLine="643"/>
        <w:rPr>
          <w:rFonts w:ascii="仿宋_GB2312" w:eastAsia="仿宋_GB2312"/>
          <w:b/>
          <w:bCs/>
          <w:sz w:val="32"/>
          <w:szCs w:val="32"/>
        </w:rPr>
      </w:pPr>
      <w:r>
        <w:rPr>
          <w:rFonts w:ascii="仿宋_GB2312" w:eastAsia="仿宋_GB2312" w:hint="eastAsia"/>
          <w:b/>
          <w:bCs/>
          <w:sz w:val="32"/>
          <w:szCs w:val="32"/>
        </w:rPr>
        <w:t>面试人选根据笔试成绩</w:t>
      </w:r>
      <w:r>
        <w:rPr>
          <w:rFonts w:ascii="仿宋_GB2312" w:eastAsia="仿宋_GB2312" w:hint="eastAsia"/>
          <w:b/>
          <w:bCs/>
          <w:sz w:val="32"/>
          <w:szCs w:val="32"/>
        </w:rPr>
        <w:t>+</w:t>
      </w:r>
      <w:r>
        <w:rPr>
          <w:rFonts w:ascii="仿宋_GB2312" w:eastAsia="仿宋_GB2312" w:hint="eastAsia"/>
          <w:b/>
          <w:bCs/>
          <w:sz w:val="32"/>
          <w:szCs w:val="32"/>
        </w:rPr>
        <w:t>政策加分的和由高到低顺序确定，并在网上统一公示。若最后一名笔试成绩</w:t>
      </w:r>
      <w:r>
        <w:rPr>
          <w:rFonts w:ascii="仿宋_GB2312" w:eastAsia="仿宋_GB2312" w:hint="eastAsia"/>
          <w:b/>
          <w:bCs/>
          <w:sz w:val="32"/>
          <w:szCs w:val="32"/>
        </w:rPr>
        <w:t>+</w:t>
      </w:r>
      <w:r>
        <w:rPr>
          <w:rFonts w:ascii="仿宋_GB2312" w:eastAsia="仿宋_GB2312" w:hint="eastAsia"/>
          <w:b/>
          <w:bCs/>
          <w:sz w:val="32"/>
          <w:szCs w:val="32"/>
        </w:rPr>
        <w:t>政策性加分的和出现并列，则相应扩大进入面试人选数量。</w:t>
      </w:r>
    </w:p>
    <w:p w:rsidR="008174FB" w:rsidRDefault="00A47AF9">
      <w:pPr>
        <w:ind w:firstLineChars="200" w:firstLine="643"/>
        <w:rPr>
          <w:rFonts w:ascii="仿宋_GB2312" w:eastAsia="仿宋_GB2312"/>
          <w:b/>
          <w:bCs/>
          <w:sz w:val="32"/>
          <w:szCs w:val="32"/>
        </w:rPr>
      </w:pPr>
      <w:r>
        <w:rPr>
          <w:rFonts w:ascii="仿宋_GB2312" w:eastAsia="仿宋_GB2312" w:hint="eastAsia"/>
          <w:b/>
          <w:bCs/>
          <w:sz w:val="32"/>
          <w:szCs w:val="32"/>
        </w:rPr>
        <w:t>面试采取说课形式，说课内容为现行高中教材知</w:t>
      </w:r>
      <w:r>
        <w:rPr>
          <w:rFonts w:ascii="仿宋_GB2312" w:eastAsia="仿宋_GB2312" w:hint="eastAsia"/>
          <w:b/>
          <w:bCs/>
          <w:sz w:val="32"/>
          <w:szCs w:val="32"/>
        </w:rPr>
        <w:t>识。备课</w:t>
      </w:r>
      <w:r>
        <w:rPr>
          <w:rFonts w:ascii="仿宋_GB2312" w:eastAsia="仿宋_GB2312" w:hint="eastAsia"/>
          <w:b/>
          <w:bCs/>
          <w:sz w:val="32"/>
          <w:szCs w:val="32"/>
        </w:rPr>
        <w:t>60</w:t>
      </w:r>
      <w:r>
        <w:rPr>
          <w:rFonts w:ascii="仿宋_GB2312" w:eastAsia="仿宋_GB2312" w:hint="eastAsia"/>
          <w:b/>
          <w:bCs/>
          <w:sz w:val="32"/>
          <w:szCs w:val="32"/>
        </w:rPr>
        <w:t>分钟，说课</w:t>
      </w:r>
      <w:r>
        <w:rPr>
          <w:rFonts w:ascii="仿宋_GB2312" w:eastAsia="仿宋_GB2312" w:hint="eastAsia"/>
          <w:b/>
          <w:bCs/>
          <w:sz w:val="32"/>
          <w:szCs w:val="32"/>
        </w:rPr>
        <w:t>15</w:t>
      </w:r>
      <w:r>
        <w:rPr>
          <w:rFonts w:ascii="仿宋_GB2312" w:eastAsia="仿宋_GB2312" w:hint="eastAsia"/>
          <w:b/>
          <w:bCs/>
          <w:sz w:val="32"/>
          <w:szCs w:val="32"/>
        </w:rPr>
        <w:t>分钟，说课成绩当场公布。面试满分</w:t>
      </w:r>
      <w:r>
        <w:rPr>
          <w:rFonts w:ascii="仿宋_GB2312" w:eastAsia="仿宋_GB2312" w:hint="eastAsia"/>
          <w:b/>
          <w:bCs/>
          <w:sz w:val="32"/>
          <w:szCs w:val="32"/>
        </w:rPr>
        <w:t>100</w:t>
      </w:r>
      <w:r>
        <w:rPr>
          <w:rFonts w:ascii="仿宋_GB2312" w:eastAsia="仿宋_GB2312" w:hint="eastAsia"/>
          <w:b/>
          <w:bCs/>
          <w:sz w:val="32"/>
          <w:szCs w:val="32"/>
        </w:rPr>
        <w:t>分（面试成绩低于</w:t>
      </w:r>
      <w:r>
        <w:rPr>
          <w:rFonts w:ascii="仿宋_GB2312" w:eastAsia="仿宋_GB2312" w:hint="eastAsia"/>
          <w:b/>
          <w:bCs/>
          <w:sz w:val="32"/>
          <w:szCs w:val="32"/>
        </w:rPr>
        <w:t>60</w:t>
      </w:r>
      <w:r>
        <w:rPr>
          <w:rFonts w:ascii="仿宋_GB2312" w:eastAsia="仿宋_GB2312" w:hint="eastAsia"/>
          <w:b/>
          <w:bCs/>
          <w:sz w:val="32"/>
          <w:szCs w:val="32"/>
        </w:rPr>
        <w:t>分者不予聘用）。</w:t>
      </w:r>
    </w:p>
    <w:p w:rsidR="008174FB" w:rsidRDefault="00A47AF9">
      <w:pPr>
        <w:ind w:firstLineChars="225" w:firstLine="723"/>
        <w:rPr>
          <w:rFonts w:ascii="仿宋_GB2312" w:eastAsia="仿宋_GB2312"/>
          <w:b/>
          <w:bCs/>
          <w:sz w:val="32"/>
          <w:szCs w:val="32"/>
        </w:rPr>
      </w:pPr>
      <w:r>
        <w:rPr>
          <w:rFonts w:ascii="楷体_GB2312" w:eastAsia="楷体_GB2312" w:hAnsi="仿宋_GB2312" w:cs="仿宋_GB2312" w:hint="eastAsia"/>
          <w:b/>
          <w:bCs/>
          <w:sz w:val="32"/>
          <w:szCs w:val="32"/>
        </w:rPr>
        <w:t>考试总成绩计算</w:t>
      </w:r>
      <w:r>
        <w:rPr>
          <w:rFonts w:ascii="楷体_GB2312" w:eastAsia="楷体_GB2312" w:hAnsi="仿宋_GB2312" w:cs="仿宋_GB2312" w:hint="eastAsia"/>
          <w:b/>
          <w:bCs/>
          <w:sz w:val="32"/>
          <w:szCs w:val="32"/>
        </w:rPr>
        <w:t>：</w:t>
      </w:r>
      <w:r>
        <w:rPr>
          <w:rFonts w:ascii="仿宋_GB2312" w:eastAsia="仿宋_GB2312" w:hint="eastAsia"/>
          <w:b/>
          <w:bCs/>
          <w:sz w:val="32"/>
          <w:szCs w:val="32"/>
        </w:rPr>
        <w:t>考试总成绩＝（笔试成绩</w:t>
      </w:r>
      <w:r>
        <w:rPr>
          <w:rFonts w:ascii="仿宋_GB2312" w:eastAsia="仿宋_GB2312" w:hint="eastAsia"/>
          <w:b/>
          <w:bCs/>
          <w:sz w:val="32"/>
          <w:szCs w:val="32"/>
        </w:rPr>
        <w:t>+</w:t>
      </w:r>
      <w:r>
        <w:rPr>
          <w:rFonts w:ascii="仿宋_GB2312" w:eastAsia="仿宋_GB2312" w:hint="eastAsia"/>
          <w:b/>
          <w:bCs/>
          <w:sz w:val="32"/>
          <w:szCs w:val="32"/>
        </w:rPr>
        <w:t>政策加分）</w:t>
      </w:r>
      <w:r>
        <w:rPr>
          <w:rFonts w:ascii="仿宋_GB2312" w:eastAsia="仿宋_GB2312"/>
          <w:b/>
          <w:bCs/>
          <w:sz w:val="32"/>
          <w:szCs w:val="32"/>
        </w:rPr>
        <w:t>×</w:t>
      </w:r>
      <w:r>
        <w:rPr>
          <w:rFonts w:ascii="仿宋_GB2312" w:eastAsia="仿宋_GB2312" w:hint="eastAsia"/>
          <w:b/>
          <w:bCs/>
          <w:sz w:val="32"/>
          <w:szCs w:val="32"/>
        </w:rPr>
        <w:t>60%+</w:t>
      </w:r>
      <w:r>
        <w:rPr>
          <w:rFonts w:ascii="仿宋_GB2312" w:eastAsia="仿宋_GB2312" w:hint="eastAsia"/>
          <w:b/>
          <w:bCs/>
          <w:sz w:val="32"/>
          <w:szCs w:val="32"/>
        </w:rPr>
        <w:t>面试成绩</w:t>
      </w:r>
      <w:r>
        <w:rPr>
          <w:rFonts w:ascii="仿宋_GB2312" w:eastAsia="仿宋_GB2312"/>
          <w:b/>
          <w:bCs/>
          <w:sz w:val="32"/>
          <w:szCs w:val="32"/>
        </w:rPr>
        <w:t>×</w:t>
      </w:r>
      <w:r>
        <w:rPr>
          <w:rFonts w:ascii="仿宋_GB2312" w:eastAsia="仿宋_GB2312" w:hint="eastAsia"/>
          <w:b/>
          <w:bCs/>
          <w:sz w:val="32"/>
          <w:szCs w:val="32"/>
        </w:rPr>
        <w:t>40%</w:t>
      </w:r>
      <w:r>
        <w:rPr>
          <w:rFonts w:ascii="仿宋_GB2312" w:eastAsia="仿宋_GB2312" w:hint="eastAsia"/>
          <w:b/>
          <w:bCs/>
          <w:sz w:val="32"/>
          <w:szCs w:val="32"/>
        </w:rPr>
        <w:t>。</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（五）考察（另行通知）</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招聘高中教师考察采取现实表现与档案审查相结合的方式，做到全面、客观、公正。在考察过程中有下列情况之一者，取消考生的录用资格。</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lastRenderedPageBreak/>
        <w:t>不能坚持党的基本路线，在重大问题上不能与党中央保持一致的；有犯罪前科、严重违法违纪行为或被司法机关确定为犯罪嫌疑人的；有政治、经济或其它问题的；经县招聘高中教师工作领导小组研究确定，不能聘用的其它情况。</w:t>
      </w:r>
    </w:p>
    <w:p w:rsidR="008174FB" w:rsidRDefault="00A47AF9">
      <w:pPr>
        <w:ind w:firstLineChars="225" w:firstLine="723"/>
        <w:rPr>
          <w:rFonts w:ascii="仿宋_GB2312" w:eastAsia="仿宋_GB2312"/>
          <w:b/>
          <w:bCs/>
          <w:sz w:val="32"/>
          <w:szCs w:val="32"/>
        </w:rPr>
      </w:pPr>
      <w:r>
        <w:rPr>
          <w:rFonts w:ascii="仿宋_GB2312" w:eastAsia="仿宋_GB2312" w:hint="eastAsia"/>
          <w:b/>
          <w:bCs/>
          <w:sz w:val="32"/>
          <w:szCs w:val="32"/>
        </w:rPr>
        <w:t>（六）体检（另行通知）</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int="eastAsia"/>
          <w:b/>
          <w:bCs/>
          <w:sz w:val="32"/>
          <w:szCs w:val="32"/>
        </w:rPr>
        <w:t>根据考试总成绩，按招聘计划数与考察结果</w:t>
      </w:r>
      <w:r>
        <w:rPr>
          <w:rFonts w:ascii="仿宋_GB2312" w:eastAsia="仿宋_GB2312" w:hint="eastAsia"/>
          <w:b/>
          <w:bCs/>
          <w:sz w:val="32"/>
          <w:szCs w:val="32"/>
        </w:rPr>
        <w:t>1</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的比例确定进入体检人选。体检内容及健康标准参照《黑龙江省申请教师资格人员体检标准及办法（试行）》（黑教师办〔</w:t>
      </w:r>
      <w:r>
        <w:rPr>
          <w:rFonts w:ascii="仿宋_GB2312" w:eastAsia="仿宋_GB2312" w:hAnsi="仿宋_GB2312" w:cs="仿宋_GB2312" w:hint="eastAsia"/>
          <w:b/>
          <w:bCs/>
          <w:sz w:val="32"/>
          <w:szCs w:val="32"/>
        </w:rPr>
        <w:t>2004</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44</w:t>
      </w:r>
      <w:r>
        <w:rPr>
          <w:rFonts w:ascii="仿宋_GB2312" w:eastAsia="仿宋_GB2312" w:hAnsi="仿宋_GB2312" w:cs="仿宋_GB2312" w:hint="eastAsia"/>
          <w:b/>
          <w:bCs/>
          <w:sz w:val="32"/>
          <w:szCs w:val="32"/>
        </w:rPr>
        <w:t>号）的规定执行。体检费用考生自理。体检不合格者不予聘用，由此产生的空缺岗位按</w:t>
      </w:r>
      <w:r>
        <w:rPr>
          <w:rFonts w:ascii="仿宋_GB2312" w:eastAsia="仿宋_GB2312" w:hAnsi="仿宋_GB2312" w:cs="仿宋_GB2312" w:hint="eastAsia"/>
          <w:b/>
          <w:bCs/>
          <w:sz w:val="32"/>
          <w:szCs w:val="32"/>
        </w:rPr>
        <w:t>考试总</w:t>
      </w:r>
      <w:r>
        <w:rPr>
          <w:rFonts w:ascii="仿宋_GB2312" w:eastAsia="仿宋_GB2312" w:hAnsi="仿宋_GB2312" w:cs="仿宋_GB2312" w:hint="eastAsia"/>
          <w:b/>
          <w:bCs/>
          <w:sz w:val="32"/>
          <w:szCs w:val="32"/>
        </w:rPr>
        <w:t>成绩依次递补。</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（七）公示及审批聘用</w:t>
      </w:r>
      <w:r>
        <w:rPr>
          <w:rFonts w:ascii="仿宋_GB2312" w:eastAsia="仿宋_GB2312" w:hAnsi="仿宋_GB2312" w:cs="仿宋_GB2312" w:hint="eastAsia"/>
          <w:b/>
          <w:bCs/>
          <w:sz w:val="32"/>
          <w:szCs w:val="32"/>
        </w:rPr>
        <w:t>（另行通知）</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根据</w:t>
      </w:r>
      <w:r>
        <w:rPr>
          <w:rFonts w:ascii="仿宋_GB2312" w:eastAsia="仿宋_GB2312" w:hAnsi="仿宋_GB2312" w:cs="仿宋_GB2312" w:hint="eastAsia"/>
          <w:b/>
          <w:bCs/>
          <w:sz w:val="32"/>
          <w:szCs w:val="32"/>
        </w:rPr>
        <w:t>考试总</w:t>
      </w:r>
      <w:r>
        <w:rPr>
          <w:rFonts w:ascii="仿宋_GB2312" w:eastAsia="仿宋_GB2312" w:hAnsi="仿宋_GB2312" w:cs="仿宋_GB2312" w:hint="eastAsia"/>
          <w:b/>
          <w:bCs/>
          <w:sz w:val="32"/>
          <w:szCs w:val="32"/>
        </w:rPr>
        <w:t>成绩、考</w:t>
      </w:r>
      <w:r>
        <w:rPr>
          <w:rFonts w:ascii="仿宋_GB2312" w:eastAsia="仿宋_GB2312" w:hAnsi="仿宋_GB2312" w:cs="仿宋_GB2312" w:hint="eastAsia"/>
          <w:b/>
          <w:bCs/>
          <w:sz w:val="32"/>
          <w:szCs w:val="32"/>
        </w:rPr>
        <w:t>察</w:t>
      </w:r>
      <w:r>
        <w:rPr>
          <w:rFonts w:ascii="仿宋_GB2312" w:eastAsia="仿宋_GB2312" w:hAnsi="仿宋_GB2312" w:cs="仿宋_GB2312" w:hint="eastAsia"/>
          <w:b/>
          <w:bCs/>
          <w:sz w:val="32"/>
          <w:szCs w:val="32"/>
        </w:rPr>
        <w:t>与体检结果确定拟聘用人选</w:t>
      </w:r>
      <w:r>
        <w:rPr>
          <w:rFonts w:ascii="仿宋_GB2312" w:eastAsia="仿宋_GB2312" w:hAnsi="仿宋_GB2312" w:cs="仿宋_GB2312" w:hint="eastAsia"/>
          <w:b/>
          <w:bCs/>
          <w:sz w:val="32"/>
          <w:szCs w:val="32"/>
        </w:rPr>
        <w:t>，面向社会</w:t>
      </w:r>
      <w:r>
        <w:rPr>
          <w:rFonts w:ascii="仿宋_GB2312" w:eastAsia="仿宋_GB2312" w:hAnsi="仿宋_GB2312" w:cs="仿宋_GB2312" w:hint="eastAsia"/>
          <w:b/>
          <w:bCs/>
          <w:sz w:val="32"/>
          <w:szCs w:val="32"/>
        </w:rPr>
        <w:t>进行公示，公式期为</w:t>
      </w:r>
      <w:r>
        <w:rPr>
          <w:rFonts w:ascii="仿宋_GB2312" w:eastAsia="仿宋_GB2312" w:hAnsi="仿宋_GB2312" w:cs="仿宋_GB2312" w:hint="eastAsia"/>
          <w:b/>
          <w:bCs/>
          <w:sz w:val="32"/>
          <w:szCs w:val="32"/>
        </w:rPr>
        <w:t>7</w:t>
      </w:r>
      <w:r>
        <w:rPr>
          <w:rFonts w:ascii="仿宋_GB2312" w:eastAsia="仿宋_GB2312" w:hAnsi="仿宋_GB2312" w:cs="仿宋_GB2312" w:hint="eastAsia"/>
          <w:b/>
          <w:bCs/>
          <w:sz w:val="32"/>
          <w:szCs w:val="32"/>
        </w:rPr>
        <w:t>天。公示期满，对有问题反映并查实影响聘用的取消聘用资格，由此产生的空缺岗位</w:t>
      </w:r>
      <w:r>
        <w:rPr>
          <w:rFonts w:ascii="仿宋_GB2312" w:eastAsia="仿宋_GB2312" w:hAnsi="仿宋_GB2312" w:cs="仿宋_GB2312" w:hint="eastAsia"/>
          <w:b/>
          <w:bCs/>
          <w:sz w:val="32"/>
          <w:szCs w:val="32"/>
        </w:rPr>
        <w:t>按考试总成绩</w:t>
      </w:r>
      <w:r>
        <w:rPr>
          <w:rFonts w:ascii="仿宋_GB2312" w:eastAsia="仿宋_GB2312" w:hAnsi="仿宋_GB2312" w:cs="仿宋_GB2312" w:hint="eastAsia"/>
          <w:b/>
          <w:bCs/>
          <w:sz w:val="32"/>
          <w:szCs w:val="32"/>
        </w:rPr>
        <w:t>由高分到低分，经考</w:t>
      </w:r>
      <w:r>
        <w:rPr>
          <w:rFonts w:ascii="仿宋_GB2312" w:eastAsia="仿宋_GB2312" w:hAnsi="仿宋_GB2312" w:cs="仿宋_GB2312" w:hint="eastAsia"/>
          <w:b/>
          <w:bCs/>
          <w:sz w:val="32"/>
          <w:szCs w:val="32"/>
        </w:rPr>
        <w:t>察、</w:t>
      </w:r>
      <w:r>
        <w:rPr>
          <w:rFonts w:ascii="仿宋_GB2312" w:eastAsia="仿宋_GB2312" w:hAnsi="仿宋_GB2312" w:cs="仿宋_GB2312" w:hint="eastAsia"/>
          <w:b/>
          <w:bCs/>
          <w:sz w:val="32"/>
          <w:szCs w:val="32"/>
        </w:rPr>
        <w:t>体检合格</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公示后依次递补</w:t>
      </w:r>
      <w:r>
        <w:rPr>
          <w:rFonts w:ascii="仿宋_GB2312" w:eastAsia="仿宋_GB2312" w:hAnsi="仿宋_GB2312" w:cs="仿宋_GB2312" w:hint="eastAsia"/>
          <w:b/>
          <w:bCs/>
          <w:sz w:val="32"/>
          <w:szCs w:val="32"/>
        </w:rPr>
        <w:t>。</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公示无异议人员，按相同专业岗位总成绩高者优先选择用人单位，办理聘用手续，并核发《杜尔伯特蒙古族自治县事业单位公开招聘人员聘用通知书》。被聘用人员按管理权限与用人单位签订聘用合同，实行试用期制度，试用期</w:t>
      </w:r>
      <w:r>
        <w:rPr>
          <w:rFonts w:ascii="仿宋_GB2312" w:eastAsia="仿宋_GB2312" w:hAnsi="仿宋_GB2312" w:cs="仿宋_GB2312" w:hint="eastAsia"/>
          <w:b/>
          <w:bCs/>
          <w:sz w:val="32"/>
          <w:szCs w:val="32"/>
        </w:rPr>
        <w:t>6</w:t>
      </w:r>
      <w:r>
        <w:rPr>
          <w:rFonts w:ascii="仿宋_GB2312" w:eastAsia="仿宋_GB2312" w:hAnsi="仿宋_GB2312" w:cs="仿宋_GB2312" w:hint="eastAsia"/>
          <w:b/>
          <w:bCs/>
          <w:sz w:val="32"/>
          <w:szCs w:val="32"/>
        </w:rPr>
        <w:t>个月，试用合格者转为正式编制教师。被正式录用的教师要求最低服务期限</w:t>
      </w:r>
      <w:r>
        <w:rPr>
          <w:rFonts w:ascii="仿宋_GB2312" w:eastAsia="仿宋_GB2312" w:hAnsi="仿宋_GB2312" w:cs="仿宋_GB2312" w:hint="eastAsia"/>
          <w:b/>
          <w:bCs/>
          <w:sz w:val="32"/>
          <w:szCs w:val="32"/>
        </w:rPr>
        <w:t>5</w:t>
      </w:r>
      <w:r>
        <w:rPr>
          <w:rFonts w:ascii="仿宋_GB2312" w:eastAsia="仿宋_GB2312" w:hAnsi="仿宋_GB2312" w:cs="仿宋_GB2312" w:hint="eastAsia"/>
          <w:b/>
          <w:bCs/>
          <w:sz w:val="32"/>
          <w:szCs w:val="32"/>
        </w:rPr>
        <w:t>年，若在服务年限期</w:t>
      </w:r>
      <w:r>
        <w:rPr>
          <w:rFonts w:ascii="仿宋_GB2312" w:eastAsia="仿宋_GB2312" w:hAnsi="仿宋_GB2312" w:cs="仿宋_GB2312" w:hint="eastAsia"/>
          <w:b/>
          <w:bCs/>
          <w:sz w:val="32"/>
          <w:szCs w:val="32"/>
        </w:rPr>
        <w:t>间调转到外县或到外县应聘则视为违约，不提供档案或缴纳不少于</w:t>
      </w:r>
      <w:r>
        <w:rPr>
          <w:rFonts w:ascii="仿宋_GB2312" w:eastAsia="仿宋_GB2312" w:hAnsi="仿宋_GB2312" w:cs="仿宋_GB2312" w:hint="eastAsia"/>
          <w:b/>
          <w:bCs/>
          <w:sz w:val="32"/>
          <w:szCs w:val="32"/>
        </w:rPr>
        <w:t>5</w:t>
      </w:r>
      <w:r>
        <w:rPr>
          <w:rFonts w:ascii="仿宋_GB2312" w:eastAsia="仿宋_GB2312" w:hAnsi="仿宋_GB2312" w:cs="仿宋_GB2312" w:hint="eastAsia"/>
          <w:b/>
          <w:bCs/>
          <w:sz w:val="32"/>
          <w:szCs w:val="32"/>
        </w:rPr>
        <w:t>万元的违约金。</w:t>
      </w:r>
    </w:p>
    <w:p w:rsidR="008174FB" w:rsidRDefault="00A47AF9">
      <w:pPr>
        <w:ind w:firstLineChars="225" w:firstLine="723"/>
        <w:rPr>
          <w:rFonts w:ascii="黑体" w:eastAsia="黑体" w:hAnsi="黑体" w:cs="仿宋_GB2312"/>
          <w:b/>
          <w:bCs/>
          <w:sz w:val="32"/>
          <w:szCs w:val="32"/>
        </w:rPr>
      </w:pPr>
      <w:r>
        <w:rPr>
          <w:rFonts w:ascii="黑体" w:eastAsia="黑体" w:hAnsi="黑体" w:cs="仿宋_GB2312" w:hint="eastAsia"/>
          <w:b/>
          <w:bCs/>
          <w:sz w:val="32"/>
          <w:szCs w:val="32"/>
        </w:rPr>
        <w:t>六、组织领导</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为加强对招聘</w:t>
      </w:r>
      <w:r>
        <w:rPr>
          <w:rFonts w:ascii="仿宋_GB2312" w:eastAsia="仿宋_GB2312" w:hAnsi="仿宋_GB2312" w:cs="仿宋_GB2312" w:hint="eastAsia"/>
          <w:b/>
          <w:bCs/>
          <w:sz w:val="32"/>
          <w:szCs w:val="32"/>
        </w:rPr>
        <w:t>高中</w:t>
      </w:r>
      <w:r>
        <w:rPr>
          <w:rFonts w:ascii="仿宋_GB2312" w:eastAsia="仿宋_GB2312" w:hAnsi="仿宋_GB2312" w:cs="仿宋_GB2312" w:hint="eastAsia"/>
          <w:b/>
          <w:bCs/>
          <w:sz w:val="32"/>
          <w:szCs w:val="32"/>
        </w:rPr>
        <w:t>教师工作的领导，保证招聘工作的顺利实施，成立县招聘</w:t>
      </w:r>
      <w:r>
        <w:rPr>
          <w:rFonts w:ascii="仿宋_GB2312" w:eastAsia="仿宋_GB2312" w:hAnsi="仿宋_GB2312" w:cs="仿宋_GB2312" w:hint="eastAsia"/>
          <w:b/>
          <w:bCs/>
          <w:sz w:val="32"/>
          <w:szCs w:val="32"/>
        </w:rPr>
        <w:t>高中</w:t>
      </w:r>
      <w:r>
        <w:rPr>
          <w:rFonts w:ascii="仿宋_GB2312" w:eastAsia="仿宋_GB2312" w:hAnsi="仿宋_GB2312" w:cs="仿宋_GB2312" w:hint="eastAsia"/>
          <w:b/>
          <w:bCs/>
          <w:sz w:val="32"/>
          <w:szCs w:val="32"/>
        </w:rPr>
        <w:t>教师工作领导小组，负责招聘的组织领导工作。</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组</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长：张家文</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副组长：李洪杰</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刘澎涛</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成</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员：人社局</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教育局</w:t>
      </w:r>
      <w:r>
        <w:rPr>
          <w:rFonts w:ascii="仿宋_GB2312" w:eastAsia="仿宋_GB2312" w:hAnsi="仿宋_GB2312" w:cs="仿宋_GB2312" w:hint="eastAsia"/>
          <w:b/>
          <w:bCs/>
          <w:sz w:val="32"/>
          <w:szCs w:val="32"/>
        </w:rPr>
        <w:t xml:space="preserve">  </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领导小组下设招聘</w:t>
      </w:r>
      <w:r>
        <w:rPr>
          <w:rFonts w:ascii="仿宋_GB2312" w:eastAsia="仿宋_GB2312" w:hAnsi="仿宋_GB2312" w:cs="仿宋_GB2312" w:hint="eastAsia"/>
          <w:b/>
          <w:bCs/>
          <w:sz w:val="32"/>
          <w:szCs w:val="32"/>
        </w:rPr>
        <w:t>高</w:t>
      </w:r>
      <w:r>
        <w:rPr>
          <w:rFonts w:ascii="仿宋_GB2312" w:eastAsia="仿宋_GB2312" w:hAnsi="仿宋_GB2312" w:cs="仿宋_GB2312" w:hint="eastAsia"/>
          <w:b/>
          <w:bCs/>
          <w:sz w:val="32"/>
          <w:szCs w:val="32"/>
        </w:rPr>
        <w:t>中教师工作办公室，办公室设在县人社局考试录用股（电话：</w:t>
      </w:r>
      <w:r>
        <w:rPr>
          <w:rFonts w:ascii="仿宋_GB2312" w:eastAsia="仿宋_GB2312" w:hAnsi="仿宋_GB2312" w:cs="仿宋_GB2312" w:hint="eastAsia"/>
          <w:b/>
          <w:bCs/>
          <w:sz w:val="32"/>
          <w:szCs w:val="32"/>
        </w:rPr>
        <w:t>0459</w:t>
      </w:r>
      <w:r>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3430028</w:t>
      </w:r>
      <w:r>
        <w:rPr>
          <w:rFonts w:ascii="仿宋_GB2312" w:eastAsia="仿宋_GB2312" w:hAnsi="仿宋_GB2312" w:cs="仿宋_GB2312" w:hint="eastAsia"/>
          <w:b/>
          <w:bCs/>
          <w:sz w:val="32"/>
          <w:szCs w:val="32"/>
        </w:rPr>
        <w:t>）</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办公室主任：徐立地</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高立峰</w:t>
      </w:r>
    </w:p>
    <w:p w:rsidR="008174FB" w:rsidRDefault="00A47AF9">
      <w:pPr>
        <w:ind w:firstLineChars="225" w:firstLine="72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成</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员：董功启</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葛</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春</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王波文</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张延年</w:t>
      </w:r>
      <w:r>
        <w:rPr>
          <w:rFonts w:ascii="仿宋_GB2312" w:eastAsia="仿宋_GB2312" w:hAnsi="仿宋_GB2312" w:cs="仿宋_GB2312" w:hint="eastAsia"/>
          <w:b/>
          <w:bCs/>
          <w:sz w:val="32"/>
          <w:szCs w:val="32"/>
        </w:rPr>
        <w:t xml:space="preserve">  </w:t>
      </w:r>
    </w:p>
    <w:p w:rsidR="008174FB" w:rsidRDefault="00A47AF9">
      <w:pPr>
        <w:ind w:firstLineChars="825" w:firstLine="265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王</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馨</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常</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泉</w:t>
      </w:r>
      <w:r>
        <w:rPr>
          <w:rFonts w:ascii="仿宋_GB2312" w:eastAsia="仿宋_GB2312" w:hAnsi="仿宋_GB2312" w:cs="仿宋_GB2312" w:hint="eastAsia"/>
          <w:b/>
          <w:bCs/>
          <w:sz w:val="32"/>
          <w:szCs w:val="32"/>
        </w:rPr>
        <w:t xml:space="preserve">   </w:t>
      </w:r>
    </w:p>
    <w:p w:rsidR="008174FB" w:rsidRDefault="00A47AF9">
      <w:pPr>
        <w:pStyle w:val="a4"/>
        <w:widowControl/>
        <w:shd w:val="clear" w:color="auto" w:fill="FFFFFF"/>
        <w:spacing w:before="0" w:beforeAutospacing="0" w:after="0" w:afterAutospacing="0"/>
        <w:ind w:firstLineChars="200" w:firstLine="643"/>
        <w:rPr>
          <w:rFonts w:ascii="黑体" w:eastAsia="黑体" w:hAnsi="黑体" w:cs="仿宋_GB2312"/>
          <w:b/>
          <w:bCs/>
          <w:kern w:val="2"/>
          <w:sz w:val="32"/>
          <w:szCs w:val="32"/>
        </w:rPr>
      </w:pPr>
      <w:r>
        <w:rPr>
          <w:rFonts w:ascii="黑体" w:eastAsia="黑体" w:hAnsi="黑体" w:cs="仿宋_GB2312" w:hint="eastAsia"/>
          <w:b/>
          <w:bCs/>
          <w:kern w:val="2"/>
          <w:sz w:val="32"/>
          <w:szCs w:val="32"/>
        </w:rPr>
        <w:t>七、有关说明</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（一）符合加分政策的报考人员</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1</w:t>
      </w:r>
      <w:r>
        <w:rPr>
          <w:rFonts w:ascii="仿宋_GB2312" w:eastAsia="仿宋_GB2312" w:hAnsi="仿宋_GB2312" w:cs="仿宋_GB2312" w:hint="eastAsia"/>
          <w:b/>
          <w:bCs/>
          <w:kern w:val="2"/>
          <w:sz w:val="32"/>
          <w:szCs w:val="32"/>
        </w:rPr>
        <w:t>、参加我省“选聘高校毕业生到村任职”、“三支一扶计划”、“大学生志愿服务西部计划”、“农村义务教育阶段学校教师特设岗位计划”服务期满且考核合格的普通高等院校毕业生等人员（简称“项目生”）。</w:t>
      </w:r>
      <w:r>
        <w:rPr>
          <w:rFonts w:ascii="仿宋_GB2312" w:eastAsia="仿宋_GB2312" w:hAnsi="仿宋_GB2312" w:cs="仿宋_GB2312" w:hint="eastAsia"/>
          <w:b/>
          <w:bCs/>
          <w:kern w:val="2"/>
          <w:sz w:val="32"/>
          <w:szCs w:val="32"/>
        </w:rPr>
        <w:t>须提供省级主管部门出具的相关证明及服务协议、证书等佐证材料</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证明应包括姓名、身份证号、项目生类别、服务起始时间、服务单位、服务岗位、考核结果等</w:t>
      </w:r>
      <w:r>
        <w:rPr>
          <w:rFonts w:ascii="仿宋_GB2312" w:eastAsia="仿宋_GB2312" w:hAnsi="仿宋_GB2312" w:cs="仿宋_GB2312" w:hint="eastAsia"/>
          <w:b/>
          <w:bCs/>
          <w:kern w:val="2"/>
          <w:sz w:val="32"/>
          <w:szCs w:val="32"/>
        </w:rPr>
        <w:t>。其中，</w:t>
      </w:r>
      <w:r>
        <w:rPr>
          <w:rFonts w:ascii="仿宋_GB2312" w:eastAsia="仿宋_GB2312" w:hAnsi="仿宋_GB2312" w:cs="仿宋_GB2312" w:hint="eastAsia"/>
          <w:b/>
          <w:bCs/>
          <w:kern w:val="2"/>
          <w:sz w:val="32"/>
          <w:szCs w:val="32"/>
        </w:rPr>
        <w:t>“大学生志愿服务西部计划”项目生包含由我省项目生主管部门招募派遣到省内外参加西部计划志愿服务的人员。“大学生志愿服务西部计划”项目生的服务合同聘期均为</w:t>
      </w:r>
      <w:r>
        <w:rPr>
          <w:rFonts w:ascii="仿宋_GB2312" w:eastAsia="仿宋_GB2312" w:hAnsi="仿宋_GB2312" w:cs="仿宋_GB2312" w:hint="eastAsia"/>
          <w:b/>
          <w:bCs/>
          <w:kern w:val="2"/>
          <w:sz w:val="32"/>
          <w:szCs w:val="32"/>
        </w:rPr>
        <w:t>1</w:t>
      </w:r>
      <w:r>
        <w:rPr>
          <w:rFonts w:ascii="仿宋_GB2312" w:eastAsia="仿宋_GB2312" w:hAnsi="仿宋_GB2312" w:cs="仿宋_GB2312" w:hint="eastAsia"/>
          <w:b/>
          <w:bCs/>
          <w:kern w:val="2"/>
          <w:sz w:val="32"/>
          <w:szCs w:val="32"/>
        </w:rPr>
        <w:t>年，服务期长于</w:t>
      </w:r>
      <w:r>
        <w:rPr>
          <w:rFonts w:ascii="仿宋_GB2312" w:eastAsia="仿宋_GB2312" w:hAnsi="仿宋_GB2312" w:cs="仿宋_GB2312" w:hint="eastAsia"/>
          <w:b/>
          <w:bCs/>
          <w:kern w:val="2"/>
          <w:sz w:val="32"/>
          <w:szCs w:val="32"/>
        </w:rPr>
        <w:t>1</w:t>
      </w:r>
      <w:r>
        <w:rPr>
          <w:rFonts w:ascii="仿宋_GB2312" w:eastAsia="仿宋_GB2312" w:hAnsi="仿宋_GB2312" w:cs="仿宋_GB2312" w:hint="eastAsia"/>
          <w:b/>
          <w:bCs/>
          <w:kern w:val="2"/>
          <w:sz w:val="32"/>
          <w:szCs w:val="32"/>
        </w:rPr>
        <w:t>年的志愿者，每年在服务期满时进行续签，但按照国家政策规定，“大学生志愿服务西部计划”项目生必须服务基层时间满２年方可享受事业录用考试中的项目生招考优惠政策。</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2</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我省城乡基层公益性岗位工作满</w:t>
      </w:r>
      <w:r>
        <w:rPr>
          <w:rFonts w:ascii="仿宋_GB2312" w:eastAsia="仿宋_GB2312" w:hAnsi="仿宋_GB2312" w:cs="仿宋_GB2312" w:hint="eastAsia"/>
          <w:b/>
          <w:bCs/>
          <w:kern w:val="2"/>
          <w:sz w:val="32"/>
          <w:szCs w:val="32"/>
        </w:rPr>
        <w:t>2</w:t>
      </w:r>
      <w:r>
        <w:rPr>
          <w:rFonts w:ascii="仿宋_GB2312" w:eastAsia="仿宋_GB2312" w:hAnsi="仿宋_GB2312" w:cs="仿宋_GB2312" w:hint="eastAsia"/>
          <w:b/>
          <w:bCs/>
          <w:kern w:val="2"/>
          <w:sz w:val="32"/>
          <w:szCs w:val="32"/>
        </w:rPr>
        <w:t>年的高校毕业生须提供市级人社部门</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含公益性岗位主管部门</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及服务单位出具的相关证明及劳动合同</w:t>
      </w:r>
      <w:r>
        <w:rPr>
          <w:rFonts w:ascii="仿宋_GB2312" w:eastAsia="仿宋_GB2312" w:hAnsi="仿宋_GB2312" w:cs="仿宋_GB2312" w:hint="eastAsia"/>
          <w:b/>
          <w:bCs/>
          <w:kern w:val="2"/>
          <w:sz w:val="32"/>
          <w:szCs w:val="32"/>
        </w:rPr>
        <w:lastRenderedPageBreak/>
        <w:t>等佐证材料</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证明应包括姓名、身份证号、公益性岗位工作起始时间、</w:t>
      </w:r>
      <w:r>
        <w:rPr>
          <w:rFonts w:ascii="仿宋_GB2312" w:eastAsia="仿宋_GB2312" w:hAnsi="仿宋_GB2312" w:cs="仿宋_GB2312" w:hint="eastAsia"/>
          <w:b/>
          <w:bCs/>
          <w:kern w:val="2"/>
          <w:sz w:val="32"/>
          <w:szCs w:val="32"/>
        </w:rPr>
        <w:t>工作单位、工作岗位、考核结果等</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3</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由我省各级兵役机关征集入伍的</w:t>
      </w:r>
      <w:r>
        <w:rPr>
          <w:rFonts w:ascii="仿宋_GB2312" w:eastAsia="仿宋_GB2312" w:hAnsi="仿宋_GB2312" w:cs="仿宋_GB2312" w:hint="eastAsia"/>
          <w:b/>
          <w:bCs/>
          <w:kern w:val="2"/>
          <w:sz w:val="32"/>
          <w:szCs w:val="32"/>
        </w:rPr>
        <w:t>高校新生、在校生及毕业生，服现役期满且于</w:t>
      </w:r>
      <w:r>
        <w:rPr>
          <w:rFonts w:ascii="仿宋_GB2312" w:eastAsia="仿宋_GB2312" w:hAnsi="仿宋_GB2312" w:cs="仿宋_GB2312" w:hint="eastAsia"/>
          <w:b/>
          <w:bCs/>
          <w:kern w:val="2"/>
          <w:sz w:val="32"/>
          <w:szCs w:val="32"/>
        </w:rPr>
        <w:t>2019</w:t>
      </w:r>
      <w:r>
        <w:rPr>
          <w:rFonts w:ascii="仿宋_GB2312" w:eastAsia="仿宋_GB2312" w:hAnsi="仿宋_GB2312" w:cs="仿宋_GB2312" w:hint="eastAsia"/>
          <w:b/>
          <w:bCs/>
          <w:kern w:val="2"/>
          <w:sz w:val="32"/>
          <w:szCs w:val="32"/>
        </w:rPr>
        <w:t>年</w:t>
      </w:r>
      <w:r>
        <w:rPr>
          <w:rFonts w:ascii="仿宋_GB2312" w:eastAsia="仿宋_GB2312" w:hAnsi="仿宋_GB2312" w:cs="仿宋_GB2312" w:hint="eastAsia"/>
          <w:b/>
          <w:bCs/>
          <w:kern w:val="2"/>
          <w:sz w:val="32"/>
          <w:szCs w:val="32"/>
        </w:rPr>
        <w:t>8</w:t>
      </w:r>
      <w:r>
        <w:rPr>
          <w:rFonts w:ascii="仿宋_GB2312" w:eastAsia="仿宋_GB2312" w:hAnsi="仿宋_GB2312" w:cs="仿宋_GB2312" w:hint="eastAsia"/>
          <w:b/>
          <w:bCs/>
          <w:kern w:val="2"/>
          <w:sz w:val="32"/>
          <w:szCs w:val="32"/>
        </w:rPr>
        <w:t>月</w:t>
      </w:r>
      <w:r>
        <w:rPr>
          <w:rFonts w:ascii="仿宋_GB2312" w:eastAsia="仿宋_GB2312" w:hAnsi="仿宋_GB2312" w:cs="仿宋_GB2312" w:hint="eastAsia"/>
          <w:b/>
          <w:bCs/>
          <w:kern w:val="2"/>
          <w:sz w:val="32"/>
          <w:szCs w:val="32"/>
        </w:rPr>
        <w:t>31</w:t>
      </w:r>
      <w:r>
        <w:rPr>
          <w:rFonts w:ascii="仿宋_GB2312" w:eastAsia="仿宋_GB2312" w:hAnsi="仿宋_GB2312" w:cs="仿宋_GB2312" w:hint="eastAsia"/>
          <w:b/>
          <w:bCs/>
          <w:kern w:val="2"/>
          <w:sz w:val="32"/>
          <w:szCs w:val="32"/>
        </w:rPr>
        <w:t>日前取得原就读院校毕业证书的退役人员。</w:t>
      </w:r>
      <w:r>
        <w:rPr>
          <w:rFonts w:ascii="仿宋_GB2312" w:eastAsia="仿宋_GB2312" w:hAnsi="仿宋_GB2312" w:cs="仿宋_GB2312" w:hint="eastAsia"/>
          <w:b/>
          <w:bCs/>
          <w:kern w:val="2"/>
          <w:sz w:val="32"/>
          <w:szCs w:val="32"/>
        </w:rPr>
        <w:t>须提供批准入伍地的县</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市、区</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人民政府征兵办公室出具的证明材料、退伍证</w:t>
      </w:r>
      <w:r>
        <w:rPr>
          <w:rFonts w:ascii="仿宋_GB2312" w:eastAsia="仿宋_GB2312" w:hAnsi="仿宋_GB2312" w:cs="仿宋_GB2312" w:hint="eastAsia"/>
          <w:b/>
          <w:bCs/>
          <w:kern w:val="2"/>
          <w:sz w:val="32"/>
          <w:szCs w:val="32"/>
        </w:rPr>
        <w:t>，教育部门颁发的</w:t>
      </w:r>
      <w:r>
        <w:rPr>
          <w:rFonts w:ascii="仿宋_GB2312" w:eastAsia="仿宋_GB2312" w:hAnsi="仿宋_GB2312" w:cs="仿宋_GB2312" w:hint="eastAsia"/>
          <w:b/>
          <w:bCs/>
          <w:kern w:val="2"/>
          <w:sz w:val="32"/>
          <w:szCs w:val="32"/>
        </w:rPr>
        <w:t>毕业证。</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具备上述资格的考生</w:t>
      </w:r>
      <w:r>
        <w:rPr>
          <w:rFonts w:ascii="仿宋_GB2312" w:eastAsia="仿宋_GB2312" w:hAnsi="仿宋_GB2312" w:cs="仿宋_GB2312" w:hint="eastAsia"/>
          <w:b/>
          <w:bCs/>
          <w:kern w:val="2"/>
          <w:sz w:val="32"/>
          <w:szCs w:val="32"/>
        </w:rPr>
        <w:t>不按时确认的视为自动放弃加分资格。</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（二）本方案中关于年龄、</w:t>
      </w:r>
      <w:r>
        <w:rPr>
          <w:rFonts w:ascii="仿宋_GB2312" w:eastAsia="仿宋_GB2312" w:hAnsi="仿宋_GB2312" w:cs="仿宋_GB2312" w:hint="eastAsia"/>
          <w:b/>
          <w:bCs/>
          <w:kern w:val="2"/>
          <w:sz w:val="32"/>
          <w:szCs w:val="32"/>
        </w:rPr>
        <w:t>经</w:t>
      </w:r>
      <w:r>
        <w:rPr>
          <w:rFonts w:ascii="仿宋_GB2312" w:eastAsia="仿宋_GB2312" w:hAnsi="仿宋_GB2312" w:cs="仿宋_GB2312" w:hint="eastAsia"/>
          <w:b/>
          <w:bCs/>
          <w:kern w:val="2"/>
          <w:sz w:val="32"/>
          <w:szCs w:val="32"/>
        </w:rPr>
        <w:t>历、符合加分政策</w:t>
      </w:r>
      <w:r>
        <w:rPr>
          <w:rFonts w:ascii="仿宋_GB2312" w:eastAsia="仿宋_GB2312" w:hAnsi="仿宋_GB2312" w:cs="仿宋_GB2312" w:hint="eastAsia"/>
          <w:b/>
          <w:bCs/>
          <w:kern w:val="2"/>
          <w:sz w:val="32"/>
          <w:szCs w:val="32"/>
        </w:rPr>
        <w:t>期</w:t>
      </w:r>
      <w:r>
        <w:rPr>
          <w:rFonts w:ascii="仿宋_GB2312" w:eastAsia="仿宋_GB2312" w:hAnsi="仿宋_GB2312" w:cs="仿宋_GB2312" w:hint="eastAsia"/>
          <w:b/>
          <w:bCs/>
          <w:kern w:val="2"/>
          <w:sz w:val="32"/>
          <w:szCs w:val="32"/>
        </w:rPr>
        <w:t>限计算截止日期为</w:t>
      </w:r>
      <w:r>
        <w:rPr>
          <w:rFonts w:ascii="仿宋_GB2312" w:eastAsia="仿宋_GB2312" w:hAnsi="仿宋_GB2312" w:cs="仿宋_GB2312" w:hint="eastAsia"/>
          <w:b/>
          <w:bCs/>
          <w:kern w:val="2"/>
          <w:sz w:val="32"/>
          <w:szCs w:val="32"/>
        </w:rPr>
        <w:t>2019</w:t>
      </w:r>
      <w:r>
        <w:rPr>
          <w:rFonts w:ascii="仿宋_GB2312" w:eastAsia="仿宋_GB2312" w:hAnsi="仿宋_GB2312" w:cs="仿宋_GB2312" w:hint="eastAsia"/>
          <w:b/>
          <w:bCs/>
          <w:kern w:val="2"/>
          <w:sz w:val="32"/>
          <w:szCs w:val="32"/>
        </w:rPr>
        <w:t>年</w:t>
      </w:r>
      <w:r>
        <w:rPr>
          <w:rFonts w:ascii="仿宋_GB2312" w:eastAsia="仿宋_GB2312" w:hAnsi="仿宋_GB2312" w:cs="仿宋_GB2312" w:hint="eastAsia"/>
          <w:b/>
          <w:bCs/>
          <w:kern w:val="2"/>
          <w:sz w:val="32"/>
          <w:szCs w:val="32"/>
        </w:rPr>
        <w:t xml:space="preserve"> </w:t>
      </w:r>
      <w:r>
        <w:rPr>
          <w:rFonts w:ascii="仿宋_GB2312" w:eastAsia="仿宋_GB2312" w:hAnsi="仿宋_GB2312" w:cs="仿宋_GB2312" w:hint="eastAsia"/>
          <w:b/>
          <w:bCs/>
          <w:kern w:val="2"/>
          <w:sz w:val="32"/>
          <w:szCs w:val="32"/>
        </w:rPr>
        <w:t>5</w:t>
      </w:r>
      <w:r>
        <w:rPr>
          <w:rFonts w:ascii="仿宋_GB2312" w:eastAsia="仿宋_GB2312" w:hAnsi="仿宋_GB2312" w:cs="仿宋_GB2312" w:hint="eastAsia"/>
          <w:b/>
          <w:bCs/>
          <w:kern w:val="2"/>
          <w:sz w:val="32"/>
          <w:szCs w:val="32"/>
        </w:rPr>
        <w:t xml:space="preserve"> </w:t>
      </w:r>
      <w:r>
        <w:rPr>
          <w:rFonts w:ascii="仿宋_GB2312" w:eastAsia="仿宋_GB2312" w:hAnsi="仿宋_GB2312" w:cs="仿宋_GB2312" w:hint="eastAsia"/>
          <w:b/>
          <w:bCs/>
          <w:kern w:val="2"/>
          <w:sz w:val="32"/>
          <w:szCs w:val="32"/>
        </w:rPr>
        <w:t>月</w:t>
      </w:r>
      <w:r>
        <w:rPr>
          <w:rFonts w:ascii="仿宋_GB2312" w:eastAsia="仿宋_GB2312" w:hAnsi="仿宋_GB2312" w:cs="仿宋_GB2312" w:hint="eastAsia"/>
          <w:b/>
          <w:bCs/>
          <w:kern w:val="2"/>
          <w:sz w:val="32"/>
          <w:szCs w:val="32"/>
        </w:rPr>
        <w:t>20</w:t>
      </w:r>
      <w:r>
        <w:rPr>
          <w:rFonts w:ascii="仿宋_GB2312" w:eastAsia="仿宋_GB2312" w:hAnsi="仿宋_GB2312" w:cs="仿宋_GB2312" w:hint="eastAsia"/>
          <w:b/>
          <w:bCs/>
          <w:kern w:val="2"/>
          <w:sz w:val="32"/>
          <w:szCs w:val="32"/>
        </w:rPr>
        <w:t>日</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含当日</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三</w:t>
      </w:r>
      <w:r>
        <w:rPr>
          <w:rFonts w:ascii="仿宋_GB2312" w:eastAsia="仿宋_GB2312" w:hAnsi="仿宋_GB2312" w:cs="仿宋_GB2312" w:hint="eastAsia"/>
          <w:b/>
          <w:bCs/>
          <w:kern w:val="2"/>
          <w:sz w:val="32"/>
          <w:szCs w:val="32"/>
        </w:rPr>
        <w:t>）报考人员需时刻关注网络发布的公告且保持通讯畅通，因个人原因导致招聘部门无法联系到报考人员造成错</w:t>
      </w:r>
      <w:r>
        <w:rPr>
          <w:rFonts w:ascii="仿宋_GB2312" w:eastAsia="仿宋_GB2312" w:hAnsi="仿宋_GB2312" w:cs="仿宋_GB2312" w:hint="eastAsia"/>
          <w:b/>
          <w:bCs/>
          <w:kern w:val="2"/>
          <w:sz w:val="32"/>
          <w:szCs w:val="32"/>
        </w:rPr>
        <w:t>过考试任何环节的，报考人员自行承担相关责任。</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四</w:t>
      </w:r>
      <w:r>
        <w:rPr>
          <w:rFonts w:ascii="仿宋_GB2312" w:eastAsia="仿宋_GB2312" w:hAnsi="仿宋_GB2312" w:cs="仿宋_GB2312" w:hint="eastAsia"/>
          <w:b/>
          <w:bCs/>
          <w:kern w:val="2"/>
          <w:sz w:val="32"/>
          <w:szCs w:val="32"/>
        </w:rPr>
        <w:t>）本次公开招聘不指定辅导用书，不举办也不委托任何机构组织辅导培训班。目前社会上出现的假借招聘考试命题组、专门培训机构等名义举办的辅导班、辅导网站或发行的出版物、上网卡等均与本次公开招聘无关，敬请广大报考人员提高警惕，切勿上当受骗。</w:t>
      </w:r>
    </w:p>
    <w:p w:rsidR="008174FB" w:rsidRDefault="00A47AF9">
      <w:pPr>
        <w:pStyle w:val="a4"/>
        <w:widowControl/>
        <w:shd w:val="clear" w:color="auto" w:fill="FFFFFF"/>
        <w:spacing w:before="0" w:beforeAutospacing="0" w:after="0" w:afterAutospacing="0"/>
        <w:ind w:firstLineChars="200" w:firstLine="643"/>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五</w:t>
      </w:r>
      <w:r>
        <w:rPr>
          <w:rFonts w:ascii="仿宋_GB2312" w:eastAsia="仿宋_GB2312" w:hAnsi="仿宋_GB2312" w:cs="仿宋_GB2312" w:hint="eastAsia"/>
          <w:b/>
          <w:bCs/>
          <w:kern w:val="2"/>
          <w:sz w:val="32"/>
          <w:szCs w:val="32"/>
        </w:rPr>
        <w:t>）本方案由杜蒙县人力资源和社会保障局、教育局负责解释。政策咨询电话：</w:t>
      </w:r>
      <w:r>
        <w:rPr>
          <w:rFonts w:ascii="仿宋_GB2312" w:eastAsia="仿宋_GB2312" w:hAnsi="仿宋_GB2312" w:cs="仿宋_GB2312" w:hint="eastAsia"/>
          <w:b/>
          <w:bCs/>
          <w:kern w:val="2"/>
          <w:sz w:val="32"/>
          <w:szCs w:val="32"/>
        </w:rPr>
        <w:t>0459-3430028</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0459</w:t>
      </w:r>
      <w:r>
        <w:rPr>
          <w:rFonts w:ascii="仿宋_GB2312" w:eastAsia="仿宋_GB2312" w:hAnsi="仿宋_GB2312" w:cs="仿宋_GB2312" w:hint="eastAsia"/>
          <w:b/>
          <w:bCs/>
          <w:kern w:val="2"/>
          <w:sz w:val="32"/>
          <w:szCs w:val="32"/>
        </w:rPr>
        <w:t>—</w:t>
      </w:r>
      <w:r>
        <w:rPr>
          <w:rFonts w:ascii="仿宋_GB2312" w:eastAsia="仿宋_GB2312" w:hAnsi="仿宋_GB2312" w:cs="仿宋_GB2312" w:hint="eastAsia"/>
          <w:b/>
          <w:bCs/>
          <w:kern w:val="2"/>
          <w:sz w:val="32"/>
          <w:szCs w:val="32"/>
        </w:rPr>
        <w:t>3420473</w:t>
      </w:r>
      <w:r>
        <w:rPr>
          <w:rFonts w:ascii="仿宋_GB2312" w:eastAsia="仿宋_GB2312" w:hAnsi="仿宋_GB2312" w:cs="仿宋_GB2312" w:hint="eastAsia"/>
          <w:b/>
          <w:bCs/>
          <w:kern w:val="2"/>
          <w:sz w:val="32"/>
          <w:szCs w:val="32"/>
        </w:rPr>
        <w:t>。</w:t>
      </w:r>
    </w:p>
    <w:p w:rsidR="008174FB" w:rsidRDefault="00A47AF9">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附件：《</w:t>
      </w:r>
      <w:r>
        <w:rPr>
          <w:rFonts w:ascii="仿宋_GB2312" w:eastAsia="仿宋_GB2312" w:hAnsi="仿宋_GB2312" w:cs="仿宋_GB2312" w:hint="eastAsia"/>
          <w:b/>
          <w:bCs/>
          <w:sz w:val="32"/>
          <w:szCs w:val="32"/>
        </w:rPr>
        <w:t>2019</w:t>
      </w:r>
      <w:r>
        <w:rPr>
          <w:rFonts w:ascii="仿宋_GB2312" w:eastAsia="仿宋_GB2312" w:hAnsi="仿宋_GB2312" w:cs="仿宋_GB2312" w:hint="eastAsia"/>
          <w:b/>
          <w:bCs/>
          <w:sz w:val="32"/>
          <w:szCs w:val="32"/>
        </w:rPr>
        <w:t>年杜尔伯特蒙古族自治县公开招聘教师岗位计划表》</w:t>
      </w:r>
    </w:p>
    <w:p w:rsidR="008174FB" w:rsidRDefault="008174FB">
      <w:pPr>
        <w:ind w:leftChars="760" w:left="4809" w:hangingChars="1000" w:hanging="3213"/>
        <w:rPr>
          <w:rFonts w:ascii="仿宋_GB2312" w:eastAsia="仿宋_GB2312" w:hAnsi="仿宋_GB2312" w:cs="仿宋_GB2312"/>
          <w:b/>
          <w:bCs/>
          <w:sz w:val="32"/>
          <w:szCs w:val="32"/>
        </w:rPr>
      </w:pPr>
    </w:p>
    <w:p w:rsidR="008174FB" w:rsidRDefault="00A47AF9">
      <w:pPr>
        <w:ind w:leftChars="1216" w:left="4803" w:hangingChars="700" w:hanging="2249"/>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杜尔伯特蒙古族自治县人力资源和社会保障</w:t>
      </w:r>
      <w:r>
        <w:rPr>
          <w:rFonts w:ascii="仿宋_GB2312" w:eastAsia="仿宋_GB2312" w:hAnsi="仿宋_GB2312" w:cs="仿宋_GB2312" w:hint="eastAsia"/>
          <w:b/>
          <w:bCs/>
          <w:sz w:val="32"/>
          <w:szCs w:val="32"/>
        </w:rPr>
        <w:t>局</w:t>
      </w:r>
    </w:p>
    <w:p w:rsidR="008174FB" w:rsidRDefault="00A47AF9">
      <w:pPr>
        <w:ind w:firstLineChars="1200" w:firstLine="3855"/>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杜尔伯特蒙古族自治县教育局</w:t>
      </w:r>
    </w:p>
    <w:p w:rsidR="008174FB" w:rsidRDefault="00A47AF9">
      <w:pPr>
        <w:ind w:leftChars="760" w:left="4809" w:hangingChars="1000" w:hanging="321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二</w:t>
      </w:r>
      <w:r>
        <w:rPr>
          <w:rFonts w:ascii="仿宋_GB2312" w:eastAsia="仿宋_GB2312" w:hAnsi="仿宋_GB2312" w:cs="仿宋_GB2312" w:hint="eastAsia"/>
          <w:b/>
          <w:bCs/>
          <w:sz w:val="32"/>
          <w:szCs w:val="32"/>
        </w:rPr>
        <w:t>0</w:t>
      </w:r>
      <w:r>
        <w:rPr>
          <w:rFonts w:ascii="仿宋_GB2312" w:eastAsia="仿宋_GB2312" w:hAnsi="仿宋_GB2312" w:cs="仿宋_GB2312" w:hint="eastAsia"/>
          <w:b/>
          <w:bCs/>
          <w:sz w:val="32"/>
          <w:szCs w:val="32"/>
        </w:rPr>
        <w:t>一九年</w:t>
      </w:r>
      <w:r>
        <w:rPr>
          <w:rFonts w:ascii="仿宋_GB2312" w:eastAsia="仿宋_GB2312" w:hAnsi="仿宋_GB2312" w:cs="仿宋_GB2312" w:hint="eastAsia"/>
          <w:b/>
          <w:bCs/>
          <w:sz w:val="32"/>
          <w:szCs w:val="32"/>
        </w:rPr>
        <w:t>五</w:t>
      </w:r>
      <w:r>
        <w:rPr>
          <w:rFonts w:ascii="仿宋_GB2312" w:eastAsia="仿宋_GB2312" w:hAnsi="仿宋_GB2312" w:cs="仿宋_GB2312" w:hint="eastAsia"/>
          <w:b/>
          <w:bCs/>
          <w:sz w:val="32"/>
          <w:szCs w:val="32"/>
        </w:rPr>
        <w:t>月</w:t>
      </w:r>
      <w:r>
        <w:rPr>
          <w:rFonts w:ascii="仿宋_GB2312" w:eastAsia="仿宋_GB2312" w:hAnsi="仿宋_GB2312" w:cs="仿宋_GB2312" w:hint="eastAsia"/>
          <w:b/>
          <w:bCs/>
          <w:sz w:val="32"/>
          <w:szCs w:val="32"/>
        </w:rPr>
        <w:t>二十</w:t>
      </w:r>
      <w:r>
        <w:rPr>
          <w:rFonts w:ascii="仿宋_GB2312" w:eastAsia="仿宋_GB2312" w:hAnsi="仿宋_GB2312" w:cs="仿宋_GB2312" w:hint="eastAsia"/>
          <w:b/>
          <w:bCs/>
          <w:sz w:val="32"/>
          <w:szCs w:val="32"/>
        </w:rPr>
        <w:t>日</w:t>
      </w:r>
    </w:p>
    <w:p w:rsidR="008174FB" w:rsidRDefault="008174FB"/>
    <w:sectPr w:rsidR="008174FB">
      <w:footerReference w:type="even" r:id="rId10"/>
      <w:footerReference w:type="default" r:id="rId11"/>
      <w:pgSz w:w="11906" w:h="16838"/>
      <w:pgMar w:top="850" w:right="850" w:bottom="567" w:left="850" w:header="851" w:footer="992" w:gutter="0"/>
      <w:cols w:space="720"/>
      <w:docGrid w:type="lines" w:linePitch="31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7AF9" w:rsidRDefault="00A47AF9">
      <w:r>
        <w:separator/>
      </w:r>
    </w:p>
  </w:endnote>
  <w:endnote w:type="continuationSeparator" w:id="0">
    <w:p w:rsidR="00A47AF9" w:rsidRDefault="00A47A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楷体_GB2312">
    <w:altName w:val="楷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74FB" w:rsidRDefault="00A47AF9">
    <w:pPr>
      <w:pStyle w:val="a3"/>
      <w:framePr w:wrap="around" w:vAnchor="text" w:hAnchor="margin" w:xAlign="center" w:y="1"/>
      <w:rPr>
        <w:rStyle w:val="a5"/>
      </w:rPr>
    </w:pPr>
    <w:r>
      <w:fldChar w:fldCharType="begin"/>
    </w:r>
    <w:r>
      <w:rPr>
        <w:rStyle w:val="a5"/>
      </w:rPr>
      <w:instrText xml:space="preserve">PAGE  </w:instrText>
    </w:r>
    <w:r>
      <w:fldChar w:fldCharType="end"/>
    </w:r>
  </w:p>
  <w:p w:rsidR="008174FB" w:rsidRDefault="008174FB">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74FB" w:rsidRDefault="00A47AF9">
    <w:pPr>
      <w:pStyle w:val="a3"/>
      <w:framePr w:wrap="around" w:vAnchor="text" w:hAnchor="margin" w:xAlign="center" w:y="1"/>
      <w:rPr>
        <w:rStyle w:val="a5"/>
      </w:rPr>
    </w:pPr>
    <w:r>
      <w:fldChar w:fldCharType="begin"/>
    </w:r>
    <w:r>
      <w:rPr>
        <w:rStyle w:val="a5"/>
      </w:rPr>
      <w:instrText xml:space="preserve">PAGE  </w:instrText>
    </w:r>
    <w:r>
      <w:fldChar w:fldCharType="separate"/>
    </w:r>
    <w:r w:rsidR="003137B0">
      <w:rPr>
        <w:rStyle w:val="a5"/>
        <w:noProof/>
      </w:rPr>
      <w:t>2</w:t>
    </w:r>
    <w:r>
      <w:fldChar w:fldCharType="end"/>
    </w:r>
  </w:p>
  <w:p w:rsidR="008174FB" w:rsidRDefault="008174F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7AF9" w:rsidRDefault="00A47AF9">
      <w:r>
        <w:separator/>
      </w:r>
    </w:p>
  </w:footnote>
  <w:footnote w:type="continuationSeparator" w:id="0">
    <w:p w:rsidR="00A47AF9" w:rsidRDefault="00A47A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B1E58"/>
    <w:multiLevelType w:val="multilevel"/>
    <w:tmpl w:val="373B1E58"/>
    <w:lvl w:ilvl="0">
      <w:start w:val="3"/>
      <w:numFmt w:val="japaneseCounting"/>
      <w:lvlText w:val="%1、"/>
      <w:lvlJc w:val="left"/>
      <w:pPr>
        <w:ind w:left="1440" w:hanging="72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D764D6"/>
    <w:rsid w:val="00223194"/>
    <w:rsid w:val="003137B0"/>
    <w:rsid w:val="008174FB"/>
    <w:rsid w:val="00A47AF9"/>
    <w:rsid w:val="05B92BFE"/>
    <w:rsid w:val="0D162369"/>
    <w:rsid w:val="0D646187"/>
    <w:rsid w:val="0E7909D5"/>
    <w:rsid w:val="14CE387C"/>
    <w:rsid w:val="155C7A5C"/>
    <w:rsid w:val="193E7524"/>
    <w:rsid w:val="1DD764D6"/>
    <w:rsid w:val="1ED274AF"/>
    <w:rsid w:val="20E42DD4"/>
    <w:rsid w:val="2AC967D8"/>
    <w:rsid w:val="2D3437A4"/>
    <w:rsid w:val="303A2890"/>
    <w:rsid w:val="31B93C39"/>
    <w:rsid w:val="33AF2516"/>
    <w:rsid w:val="33E865E0"/>
    <w:rsid w:val="43DB5115"/>
    <w:rsid w:val="4AFF7395"/>
    <w:rsid w:val="50C93024"/>
    <w:rsid w:val="5268453B"/>
    <w:rsid w:val="54C21D59"/>
    <w:rsid w:val="55DF1730"/>
    <w:rsid w:val="56674A20"/>
    <w:rsid w:val="6C564FF6"/>
    <w:rsid w:val="6DBB6991"/>
    <w:rsid w:val="7F016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Normal (Web)"/>
    <w:basedOn w:val="a"/>
    <w:qFormat/>
    <w:pPr>
      <w:spacing w:before="100" w:beforeAutospacing="1" w:after="100" w:afterAutospacing="1"/>
      <w:jc w:val="left"/>
    </w:pPr>
    <w:rPr>
      <w:kern w:val="0"/>
      <w:sz w:val="24"/>
    </w:rPr>
  </w:style>
  <w:style w:type="character" w:styleId="a5">
    <w:name w:val="page number"/>
    <w:basedOn w:val="a0"/>
    <w:qFormat/>
    <w:rPr>
      <w:rFonts w:cs="Times New Roman"/>
    </w:rPr>
  </w:style>
  <w:style w:type="character" w:styleId="a6">
    <w:name w:val="Hyperlink"/>
    <w:basedOn w:val="a0"/>
    <w:uiPriority w:val="99"/>
    <w:qFormat/>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Normal (Web)"/>
    <w:basedOn w:val="a"/>
    <w:qFormat/>
    <w:pPr>
      <w:spacing w:before="100" w:beforeAutospacing="1" w:after="100" w:afterAutospacing="1"/>
      <w:jc w:val="left"/>
    </w:pPr>
    <w:rPr>
      <w:kern w:val="0"/>
      <w:sz w:val="24"/>
    </w:rPr>
  </w:style>
  <w:style w:type="character" w:styleId="a5">
    <w:name w:val="page number"/>
    <w:basedOn w:val="a0"/>
    <w:qFormat/>
    <w:rPr>
      <w:rFonts w:cs="Times New Roman"/>
    </w:rPr>
  </w:style>
  <w:style w:type="character" w:styleId="a6">
    <w:name w:val="Hyperlink"/>
    <w:basedOn w:val="a0"/>
    <w:uiPriority w:val="99"/>
    <w:qFormat/>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drbt.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552</Words>
  <Characters>3147</Characters>
  <Application>Microsoft Office Word</Application>
  <DocSecurity>0</DocSecurity>
  <Lines>26</Lines>
  <Paragraphs>7</Paragraphs>
  <ScaleCrop>false</ScaleCrop>
  <Company>微软中国</Company>
  <LinksUpToDate>false</LinksUpToDate>
  <CharactersWithSpaces>3692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王府四公主</dc:creator>
  <cp:lastModifiedBy>微软用户</cp:lastModifiedBy>
  <cp:revision>2</cp:revision>
  <cp:lastPrinted>2019-05-14T08:53:00Z</cp:lastPrinted>
  <dcterms:created xsi:type="dcterms:W3CDTF">2019-05-20T09:32:00Z</dcterms:created>
  <dcterms:modified xsi:type="dcterms:W3CDTF">2019-05-20T09:32:00Z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