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1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57"/>
        <w:gridCol w:w="1157"/>
        <w:gridCol w:w="1115"/>
        <w:gridCol w:w="1537"/>
        <w:gridCol w:w="886"/>
        <w:gridCol w:w="886"/>
        <w:gridCol w:w="2275"/>
      </w:tblGrid>
      <w:tr w:rsidR="0031117E" w:rsidTr="005E3944">
        <w:trPr>
          <w:trHeight w:val="444"/>
        </w:trPr>
        <w:tc>
          <w:tcPr>
            <w:tcW w:w="9013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A674D6" w:rsidRPr="00FF3BBB" w:rsidRDefault="0031117E" w:rsidP="00A674D6">
            <w:pPr>
              <w:widowControl/>
              <w:tabs>
                <w:tab w:val="center" w:pos="4554"/>
              </w:tabs>
              <w:jc w:val="left"/>
              <w:textAlignment w:val="center"/>
              <w:rPr>
                <w:rFonts w:ascii="黑体" w:eastAsia="黑体" w:hAnsi="宋体" w:cs="黑体"/>
                <w:color w:val="000000"/>
                <w:kern w:val="0"/>
                <w:sz w:val="32"/>
                <w:szCs w:val="32"/>
              </w:rPr>
            </w:pPr>
            <w:r w:rsidRPr="00FF3BBB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附件1：</w:t>
            </w:r>
            <w:r w:rsidRPr="00FF3BBB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ab/>
            </w:r>
          </w:p>
          <w:p w:rsidR="0031117E" w:rsidRDefault="00D068FC" w:rsidP="00D068FC">
            <w:pPr>
              <w:widowControl/>
              <w:tabs>
                <w:tab w:val="center" w:pos="4554"/>
              </w:tabs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 w:rsidRPr="00D068FC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易俗河镇中心学校</w:t>
            </w:r>
            <w:r w:rsidR="0031117E" w:rsidRPr="00FF3BBB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2019年公开选调教师岗位计划表</w:t>
            </w:r>
          </w:p>
        </w:tc>
      </w:tr>
      <w:tr w:rsidR="0031117E" w:rsidTr="005E3944">
        <w:trPr>
          <w:trHeight w:val="288"/>
        </w:trPr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选调单位</w:t>
            </w:r>
          </w:p>
        </w:tc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选调岗位</w:t>
            </w:r>
          </w:p>
        </w:tc>
        <w:tc>
          <w:tcPr>
            <w:tcW w:w="1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选调计划</w:t>
            </w:r>
          </w:p>
        </w:tc>
        <w:tc>
          <w:tcPr>
            <w:tcW w:w="4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选调条件</w:t>
            </w:r>
          </w:p>
        </w:tc>
      </w:tr>
      <w:tr w:rsidR="0031117E" w:rsidTr="005E3944">
        <w:trPr>
          <w:trHeight w:val="288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 w:rsidR="0031117E" w:rsidTr="005E3944">
        <w:trPr>
          <w:trHeight w:val="360"/>
        </w:trPr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易俗河镇中心学校（原易俗河片学区）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1984年7月31日以后出生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大学本科及以上学历</w:t>
            </w:r>
          </w:p>
        </w:tc>
        <w:tc>
          <w:tcPr>
            <w:tcW w:w="2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1.相应学科初中及以上教师资格证；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2.普通话水平达到二级乙等（其中语文教师要求二级甲等）。</w:t>
            </w: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初中生物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初中物理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初中政治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初中地理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易俗河镇中心学校（原易俗河片学区）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2001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男5，女18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1984年7月31日以后出生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大学专科及以上学历</w:t>
            </w:r>
          </w:p>
        </w:tc>
        <w:tc>
          <w:tcPr>
            <w:tcW w:w="2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1.小学及以上教师资格证（其中音乐、体育、美术教师须具备相应学科的教师资格证）；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2.普通话水平达到二级乙等（其中语文教师要求二级甲等）。</w:t>
            </w: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男4，女12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2003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2004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男3，女4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2005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2006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男3，女1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2007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576"/>
        </w:trPr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小学信息技术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2008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易俗河镇中心学校（原易俗河片学区）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3001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1984年7月31日（含）以前出生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初中大学本科及以上学历，小学大学专科及以上学历</w:t>
            </w:r>
          </w:p>
        </w:tc>
        <w:tc>
          <w:tcPr>
            <w:tcW w:w="2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1.初中应具备相应学科初中及以上教师资格证；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2.小学应具备小学及以上教师资格证；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3.普通话水平达到二级乙等（其中语文教师要求二级甲等）。</w:t>
            </w: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3003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3004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3005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3006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初中生物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3007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360"/>
        </w:trPr>
        <w:tc>
          <w:tcPr>
            <w:tcW w:w="11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3008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1117E" w:rsidTr="005E3944">
        <w:trPr>
          <w:trHeight w:val="2016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易俗河镇中心学校（原梅林片学区）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初中管理岗位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4001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1980年1月1日（含）以后出生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大学本科及以上学历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1117E" w:rsidRDefault="0031117E" w:rsidP="005E394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1.在初中学校教导主任、政教主任管理岗位（正职）上工作三年及以上，（以所在中心学校任职文书或证明为依据）；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2.任教学科不限；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3.原则上要在原梅林片学区服务三年。</w:t>
            </w:r>
          </w:p>
        </w:tc>
      </w:tr>
    </w:tbl>
    <w:p w:rsidR="005B4C49" w:rsidRDefault="005B4C49"/>
    <w:sectPr w:rsidR="005B4C49" w:rsidSect="005B4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006" w:rsidRDefault="003F4006" w:rsidP="00A674D6">
      <w:r>
        <w:separator/>
      </w:r>
    </w:p>
  </w:endnote>
  <w:endnote w:type="continuationSeparator" w:id="0">
    <w:p w:rsidR="003F4006" w:rsidRDefault="003F4006" w:rsidP="00A674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006" w:rsidRDefault="003F4006" w:rsidP="00A674D6">
      <w:r>
        <w:separator/>
      </w:r>
    </w:p>
  </w:footnote>
  <w:footnote w:type="continuationSeparator" w:id="0">
    <w:p w:rsidR="003F4006" w:rsidRDefault="003F4006" w:rsidP="00A674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17E"/>
    <w:rsid w:val="0031117E"/>
    <w:rsid w:val="003F4006"/>
    <w:rsid w:val="005B4C49"/>
    <w:rsid w:val="005D7C40"/>
    <w:rsid w:val="00705F08"/>
    <w:rsid w:val="00891E07"/>
    <w:rsid w:val="00A674D6"/>
    <w:rsid w:val="00AC1142"/>
    <w:rsid w:val="00C67140"/>
    <w:rsid w:val="00D068FC"/>
    <w:rsid w:val="00FF3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1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7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74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7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74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2019-06-25T23:51:00Z</dcterms:created>
  <dcterms:modified xsi:type="dcterms:W3CDTF">2019-06-26T01:16:00Z</dcterms:modified>
</cp:coreProperties>
</file>