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left"/>
        <w:rPr>
          <w:rFonts w:ascii="Arial" w:hAnsi="Arial" w:cs="Arial"/>
          <w:b w:val="0"/>
          <w:i w:val="0"/>
          <w:caps w:val="0"/>
          <w:color w:val="4A4A4A"/>
          <w:spacing w:val="0"/>
          <w:sz w:val="18"/>
          <w:szCs w:val="18"/>
        </w:rPr>
      </w:pPr>
      <w:r>
        <w:rPr>
          <w:rFonts w:ascii="仿宋" w:hAnsi="仿宋" w:eastAsia="仿宋" w:cs="仿宋"/>
          <w:b w:val="0"/>
          <w:i w:val="0"/>
          <w:caps w:val="0"/>
          <w:color w:val="4A4A4A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附件</w:t>
      </w:r>
      <w:r>
        <w:rPr>
          <w:rFonts w:hint="eastAsia" w:ascii="仿宋" w:hAnsi="仿宋" w:eastAsia="仿宋" w:cs="仿宋"/>
          <w:b w:val="0"/>
          <w:i w:val="0"/>
          <w:caps w:val="0"/>
          <w:color w:val="4A4A4A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4A4A4A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4A4A4A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惠安县2019年招聘第二批编外合同教师岗位信息表</w:t>
      </w:r>
    </w:p>
    <w:tbl>
      <w:tblPr>
        <w:tblW w:w="7660" w:type="dxa"/>
        <w:jc w:val="center"/>
        <w:tblInd w:w="43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6"/>
        <w:gridCol w:w="1098"/>
        <w:gridCol w:w="705"/>
        <w:gridCol w:w="4007"/>
        <w:gridCol w:w="108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8" w:hRule="atLeast"/>
          <w:jc w:val="center"/>
        </w:trPr>
        <w:tc>
          <w:tcPr>
            <w:tcW w:w="7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0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招聘职位    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40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招聘单位及人数</w:t>
            </w:r>
          </w:p>
        </w:tc>
        <w:tc>
          <w:tcPr>
            <w:tcW w:w="10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7" w:hRule="atLeast"/>
          <w:jc w:val="center"/>
        </w:trPr>
        <w:tc>
          <w:tcPr>
            <w:tcW w:w="7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4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实验幼儿园 5   第二实验幼儿园3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第三实验幼儿园15  城南第二幼儿园2  螺城中心幼儿园5 　螺阳中心幼儿园2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黄塘中心幼儿园3   紫山中心幼儿园5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紫山第二中心园5　 崇武中心幼儿园4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崇武第二中心园11  山霞中心幼儿园19 涂寨中心幼儿园8  涂寨第二中心园11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东岭中心幼儿园10 东岭第二中心园11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东桥中心幼儿园7东桥第二中心园20　 净峰中心幼儿园14 净峰第二中心园9  小乍中心幼儿园14　辋川中心幼儿园6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辋川第二中心园12　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5" w:hRule="atLeast"/>
          <w:jc w:val="center"/>
        </w:trPr>
        <w:tc>
          <w:tcPr>
            <w:tcW w:w="76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实验小学3        八二三实小5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第三实验小学12 　 惠东实验小学9</w:t>
            </w:r>
            <w:r>
              <w:rPr>
                <w:rFonts w:hint="eastAsia" w:ascii="仿宋" w:hAnsi="仿宋" w:eastAsia="仿宋" w:cs="仿宋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城南第二实验小学8城南第三实验小学3   溪南实验小学8 </w:t>
            </w:r>
            <w:r>
              <w:rPr>
                <w:rFonts w:hint="eastAsia" w:ascii="仿宋" w:hAnsi="仿宋" w:eastAsia="仿宋" w:cs="仿宋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凤凰城实小4 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螺城中心小学5    螺阳中心小学2 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黄塘中心小学7    紫山中心小学1 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崇武中心小学15    山霞中心小学14 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涂寨中心小学30    东岭中心小学22 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东桥中心小学17    净峰中心小学18 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小乍中心小学7     辋川中心小学8 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特教学校1       工农学校1 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尾山学校3       吹楼学校2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6" w:hRule="atLeast"/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4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实验小学5    八二三实小3 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第三实验小学7</w:t>
            </w:r>
            <w:r>
              <w:rPr>
                <w:rStyle w:val="5"/>
                <w:rFonts w:hint="eastAsia" w:ascii="仿宋" w:hAnsi="仿宋" w:eastAsia="仿宋" w:cs="仿宋"/>
                <w:i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城南实小（霞光校区）1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城南第二实验小学4城南第三实验小学2溪南实验小学8　 惠东实验小学5 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凤凰城实小3     螺城中心小学8 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螺阳中心小学1   黄塘中心小学3 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紫山中心小学1   崇武中心小学10 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山霞中心小学10  涂寨中心小学16 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东岭中心小学11  东桥中心小学11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净峰中心小学8   小乍中心小学5 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辋川中心小学5   尾山学校3</w:t>
            </w:r>
          </w:p>
        </w:tc>
        <w:tc>
          <w:tcPr>
            <w:tcW w:w="10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溪南实验小学1   崇武中心小学1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东岭中心小学1</w:t>
            </w:r>
          </w:p>
        </w:tc>
        <w:tc>
          <w:tcPr>
            <w:tcW w:w="108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1" w:hRule="atLeast"/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城南第三实验小学1 螺城中心小学1         净峰中心小学1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吹楼学校1</w:t>
            </w:r>
          </w:p>
        </w:tc>
        <w:tc>
          <w:tcPr>
            <w:tcW w:w="10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9" w:hRule="atLeast"/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凤凰城实小1   城南实小（霞光校区）1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螺城中心小学1     净峰中心小学1</w:t>
            </w:r>
          </w:p>
        </w:tc>
        <w:tc>
          <w:tcPr>
            <w:tcW w:w="10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8" w:hRule="atLeast"/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第三实验小学1凤凰城实小1      山霞中心小学1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净峰中心小学1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4" w:hRule="atLeast"/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城南第三实验小学1    净峰中心小学1  </w:t>
            </w:r>
          </w:p>
        </w:tc>
        <w:tc>
          <w:tcPr>
            <w:tcW w:w="108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4" w:hRule="atLeast"/>
          <w:jc w:val="center"/>
        </w:trPr>
        <w:tc>
          <w:tcPr>
            <w:tcW w:w="7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城南实小（霞光校区）1  螺城中心小学1   </w:t>
            </w:r>
          </w:p>
        </w:tc>
        <w:tc>
          <w:tcPr>
            <w:tcW w:w="108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1E5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Emphasis"/>
    <w:basedOn w:val="3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2019-07-11T07:29:19Z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