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2</w:t>
      </w:r>
    </w:p>
    <w:p>
      <w:pPr>
        <w:spacing w:line="560" w:lineRule="exact"/>
        <w:jc w:val="center"/>
        <w:rPr>
          <w:rFonts w:ascii="黑体" w:eastAsia="黑体"/>
          <w:sz w:val="36"/>
          <w:szCs w:val="36"/>
        </w:rPr>
      </w:pPr>
      <w:r>
        <w:rPr>
          <w:rFonts w:hint="eastAsia" w:ascii="黑体" w:eastAsia="黑体"/>
          <w:sz w:val="36"/>
          <w:szCs w:val="36"/>
        </w:rPr>
        <w:t>应聘者应提交的应聘材料要求</w:t>
      </w:r>
    </w:p>
    <w:p>
      <w:pPr>
        <w:spacing w:line="560" w:lineRule="exact"/>
        <w:ind w:firstLine="2240" w:firstLineChars="700"/>
        <w:rPr>
          <w:rFonts w:ascii="黑体" w:eastAsia="黑体"/>
          <w:sz w:val="32"/>
          <w:szCs w:val="32"/>
        </w:rPr>
      </w:pP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应聘者填写的《绍兴职业技术学院应聘人员登记表》。</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身份证、学历和学位证书复印件，专业技术资格复印件，职业（执业）资格证书复印件。国外已毕业的留学人员需提供教育部留学服务中心出具的学历学位认证证书。</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应届毕业生应提供学校教务部门出具的每门课程的成绩证明。</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近期正面免冠一寸彩照一张。</w:t>
      </w:r>
    </w:p>
    <w:p>
      <w:pPr>
        <w:spacing w:line="560" w:lineRule="exact"/>
        <w:rPr>
          <w:rFonts w:ascii="仿宋_GB2312" w:eastAsia="仿宋_GB2312"/>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3511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飞</cp:lastModifiedBy>
  <dcterms:modified xsi:type="dcterms:W3CDTF">2019-07-17T05:45:29Z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