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t>余干县201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t>年城区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eastAsia="zh-CN"/>
        </w:rPr>
        <w:t>中小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t>学教师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eastAsia="zh-CN"/>
        </w:rPr>
        <w:t>选调公告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60" w:firstLineChars="15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进一步优化师资配置，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缓解县城城区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中小学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教师紧缺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状况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，经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研究同意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，从全县农村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中小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学在岗的公办教师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（含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>2018年批准的到民办学校任职任教的在岗公办教师）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中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选调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57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名教师到城区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中小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学任教。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现就有关事项公告如下：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1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一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、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选调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1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调入学校编制允许，不影响调出学校正常教学；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2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择优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选调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，着眼学科教学需要；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3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公开考试，平等竞争，阳光操作。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二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、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选调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选调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岗位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共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57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个，包括：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>1.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高中教师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>18名。其中语文2名，数学2名，物理4名，化学2名，生物2名，政治2名，历史2名，地理2名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2.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初中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教师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13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名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。其中语文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3名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，数学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4名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，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英语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4名，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物理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.小学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教师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26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名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。其中语文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9名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、数学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9名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，英语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名，美术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3名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三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、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选调要求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1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热爱教育事业，遵守教师职业道德，思想健康，遵纪守法，爱岗敬业。在201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-201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学年度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学校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教师评价中列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第三档及以上（被评为第四档者不得报考）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2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身体健康，能胜任教学工作。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3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具有履行岗位职责所需要的专业知识。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4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通过正常渠道进入公办教师队伍并在本县任教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  <w:t>年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及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  <w:t>以上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，定向师范毕业生须在本县工作满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>5年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。但报考高中物理、化学、生物、政治、历史、地理等六个高中紧缺学科的，工作年限不限。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5.选调岗位数与报考人数比至少要达到1∶2，否则取消选调计划或按比例调减相关选调计划。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6.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报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考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者只能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报考高中、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初中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、小学某一学科某一岗位，不得兼报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，否则报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考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7.小学教师只能报考高中岗位或小学岗位，物理、化学、生物、政治、历史、地理学科的初中教师不得报考小学岗位。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8.报考人员符合高中报考条件的，只能报考高中岗位。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1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四、报考条件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）报考高中岗位应具备下列条件：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①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>40周岁及以下（1979年7月1日及以后出生）应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  <w:t>具有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高中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  <w:t>教师资格，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第一学历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>为全日制普通高校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本科，且报考学科须与教师资格证学科、大学所学专业一致。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②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>40周岁以上（1979年7月1日前出生）报名人员应具有初中及以上教师资格证，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第一学历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>为全日制普通高校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  <w:t>专科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且提高学历达本科（报考高中物理、化学、生物、政治、历史、地理等六个高中紧缺学科的不作提高学历的要求），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>报考学科须与教师资格证学科或职称资格证学科一致。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③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年龄不限。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240" w:firstLineChars="1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）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报考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初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中岗位应具备下列条件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①具有中学教师资格证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②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报考学科与教师资格证学科或大学学习专业一致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③大学专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科及以上学历；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150"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）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报考小学岗位应具备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下列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条件：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①具有小学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及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以上教师资格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②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报考学科与教师资格证学科或大学学习专业一致；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u w:val="none"/>
          <w:shd w:val="clear" w:color="auto" w:fill="auto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u w:val="none"/>
          <w:shd w:val="clear" w:color="auto" w:fill="auto"/>
          <w:lang w:val="en-US" w:eastAsia="zh-CN"/>
        </w:rPr>
        <w:t>③大学专科及以上学历；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>④年龄限40周岁内（1979年7月1日及以后出生）。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五、笔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1.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内容：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①高中、初中岗位：学科专业知识和教材教法等综合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知识，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卷面满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分1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50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分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，其中学科专业知识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130分，教材教法等综合知识20分。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②小学岗位：学科专业知识和教材教法等综合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知识，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卷面满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分1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分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，其中学科专业知识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100分，教材教法等综合知识20分。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2.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笔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试时间：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2019年8月21日上午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150"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语文8∶30-11∶00；其他学科8∶30-10∶30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3.笔试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地点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：余干一中（城西，世纪大道最西端）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六、面试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2" w:firstLineChars="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1.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高中各学科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eastAsia="zh-CN"/>
        </w:rPr>
        <w:t>岗位需参加面试。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2" w:firstLineChars="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>2.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需参加面试的学科岗位将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  <w:t>根据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笔试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  <w:t>成绩从高分到低分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按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  <w:t>1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∶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  <w:t>确定选调入闱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面试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  <w:t>对象，如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末位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  <w:t>出现分数并列时，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则一并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  <w:t>入闱。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2" w:firstLineChars="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u w:val="none"/>
          <w:lang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u w:val="none"/>
          <w:shd w:val="clear" w:color="auto" w:fill="auto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sz w:val="24"/>
          <w:szCs w:val="24"/>
          <w:u w:val="none"/>
          <w:lang w:eastAsia="zh-CN"/>
        </w:rPr>
        <w:t>面试满分为</w:t>
      </w:r>
      <w:r>
        <w:rPr>
          <w:rFonts w:hint="eastAsia" w:asciiTheme="majorEastAsia" w:hAnsiTheme="majorEastAsia" w:eastAsiaTheme="majorEastAsia" w:cstheme="majorEastAsia"/>
          <w:sz w:val="24"/>
          <w:szCs w:val="24"/>
          <w:u w:val="none"/>
          <w:lang w:val="en-US" w:eastAsia="zh-CN"/>
        </w:rPr>
        <w:t>100分。计算考试得分时，</w:t>
      </w:r>
      <w:r>
        <w:rPr>
          <w:rFonts w:hint="eastAsia" w:asciiTheme="majorEastAsia" w:hAnsiTheme="majorEastAsia" w:eastAsiaTheme="majorEastAsia" w:cstheme="majorEastAsia"/>
          <w:sz w:val="24"/>
          <w:szCs w:val="24"/>
          <w:u w:val="none"/>
          <w:lang w:eastAsia="zh-CN"/>
        </w:rPr>
        <w:t>笔试、面试成绩各占</w:t>
      </w:r>
      <w:r>
        <w:rPr>
          <w:rFonts w:hint="eastAsia" w:asciiTheme="majorEastAsia" w:hAnsiTheme="majorEastAsia" w:eastAsiaTheme="majorEastAsia" w:cstheme="majorEastAsia"/>
          <w:sz w:val="24"/>
          <w:szCs w:val="24"/>
          <w:u w:val="none"/>
          <w:lang w:val="en-US" w:eastAsia="zh-CN"/>
        </w:rPr>
        <w:t>50%</w:t>
      </w:r>
      <w:r>
        <w:rPr>
          <w:rFonts w:hint="eastAsia" w:asciiTheme="majorEastAsia" w:hAnsiTheme="majorEastAsia" w:eastAsiaTheme="majorEastAsia" w:cstheme="majorEastAsia"/>
          <w:sz w:val="24"/>
          <w:szCs w:val="24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2" w:firstLineChars="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>4.面试时间、地点、形式及内容另行通知。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2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u w:val="none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u w:val="none"/>
          <w:lang w:eastAsia="zh-CN"/>
        </w:rPr>
        <w:t>七、加分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u w:val="none"/>
          <w:lang w:val="en-US" w:eastAsia="zh-CN"/>
        </w:rPr>
        <w:t>1.加分项目与办法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u w:val="none"/>
          <w:lang w:val="en-US" w:eastAsia="zh-CN"/>
        </w:rPr>
        <w:t>①支教。</w:t>
      </w:r>
      <w:r>
        <w:rPr>
          <w:rFonts w:hint="eastAsia" w:asciiTheme="majorEastAsia" w:hAnsiTheme="majorEastAsia" w:eastAsiaTheme="majorEastAsia" w:cstheme="majorEastAsia"/>
          <w:sz w:val="24"/>
          <w:szCs w:val="24"/>
          <w:u w:val="none"/>
          <w:lang w:val="en-US" w:eastAsia="zh-CN"/>
        </w:rPr>
        <w:t>凡2012年以来接受局派遣到边远学校支教并经局考核合格的（“三区”支教和“初中富余教师支教”）每支教1年加1分。可累计加分，但累计加分不超过2分。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u w:val="none"/>
          <w:lang w:val="en-US" w:eastAsia="zh-CN"/>
        </w:rPr>
        <w:t>②工作年限。凡在农村任教未得边补的，满1年加0.5分。在农村艰苦边远地区任教（以发放“边补”为准）的，满1年加1分。工作年限累计加分不超过5分。玉亭镇太阳、德胜、洲上、眠山、排岗、土桥、曹马岗、劳动、毛溪、宝珠等小学和洪家嘴中心小学、凤颈小学任教的，不计入农村工作年限享受加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u w:val="none"/>
          <w:lang w:val="en-US" w:eastAsia="zh-CN"/>
        </w:rPr>
        <w:t>③任职。连续担任完小校长职务且2019年7月在任的，近两年经学校考核合格，满2年加1分，每增加1年再加0.5分，累计加分不超过5分。近两年学校考核有一次列末位的，不予加分。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u w:val="none"/>
          <w:lang w:val="en-US" w:eastAsia="zh-CN"/>
        </w:rPr>
        <w:t>2.支教加分与工作年限加分不重复计算。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u w:val="none"/>
          <w:lang w:val="en-US" w:eastAsia="zh-CN"/>
        </w:rPr>
        <w:t>3.高中教师选调</w:t>
      </w: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u w:val="none"/>
          <w:lang w:val="en-US" w:eastAsia="zh-CN"/>
        </w:rPr>
        <w:t>岗位报考人员不享受加分。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2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八、选调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1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在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“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余干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之窗”网站http://www.yugan.com.cn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等媒体上发布《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选调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公告》。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2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报名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与资格审查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（1）报名时间: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2019年8月18、19日上午8：30-12：00，下午2：30-6：00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（2）报名及资格审查地点：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县教体局七楼第一会议室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（3）报名所需材料：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00" w:firstLineChars="2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>报名参加选调考试需提供：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①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  <w:t>身份证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 xml:space="preserve">; 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②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  <w:t>教师资格证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原件与复印件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 xml:space="preserve">; 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③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  <w:t>学历证书原件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 xml:space="preserve">; 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④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教育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部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学历证书电子注册备案表或在线验证报告（验证期必须在有效期内）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;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⑤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  <w:t>2019城区教师选调资格审查表（校长签名、学校盖章确认）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 xml:space="preserve">; 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⑥2019年县城中小学教师选调考试报名信息汇总表（纸质稿、电子稿各一）⑦准考证（不要填写编号，粘贴电子照片，彩色打印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>2份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）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（4）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报名时即进行资格审查，资格审查贯穿始终。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3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发放《准考证》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00" w:firstLineChars="2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8月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日上午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9时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 xml:space="preserve">发放《准考证》。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4.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考核与录取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（1）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总成绩（高中各学科指笔试与面试的合成成绩，初中、小学指笔试成绩与加分合成的成绩）公布后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，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按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1∶1.2进行考核。如遇最后一名出现并列，则一并纳入考核。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（2）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出现下列情况之一的，即视为考核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不合格：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①三年之内受过党政纪处分或受到司法机关、行政机关处理的；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②正处于纪检监察机关或司法机关立案在查的；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③违反《江西省中小学教师职业道德“八不准”》，造成恶劣影响的。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（3）经考核合格，分类分学科按总成绩自高而低按计划选调。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5.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公示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与调动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（1）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录取情况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在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县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有关媒体上进行公示，公示时间为5个工作日。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（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）公示无异议，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由县教体局安排到相关学校任教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，办理有关人事、编制及工资关系的接转手续。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highlight w:val="cyan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  <w:lang w:val="en-US" w:eastAsia="zh-CN"/>
        </w:rPr>
        <w:t>6.特别规定：教师选调进城后其职称申报只能在新单位进行。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九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、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工作纪律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.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选调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工作期间，报考者或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工作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人员有下列行为之一的，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按干部管理权限依法依纪进行严肃处理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，属于报考者的，同时取消报考者的报考资格或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选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（1）用暴力、欺骗、威胁等非法手段破坏或妨碍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选调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工作的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（2）伪造有关材料、证件、数据或违反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选调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原则的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（3）弄虚作假、徇私舞弊的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（4）有其他违纪违法行为的。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.学校提供报考者的相关材料，若有虚假，按本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公告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“工作纪律”第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条规定处理。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十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、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本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公告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由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县教体局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十一、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附件下载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1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</w:rPr>
        <w:t>2019城区教师选调资格审查表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eastAsia="zh-CN"/>
        </w:rPr>
        <w:t>、2019年县城中小学教师选调考试报名信息汇总表（另附表格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shd w:val="clear" w:color="auto" w:fill="auto"/>
          <w:lang w:val="en-US" w:eastAsia="zh-CN"/>
        </w:rPr>
        <w:t>)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2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准考证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余干县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2019年县城中小学教师选调工作领导小组办公室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840" w:firstLineChars="16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2019年8月15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4608195</wp:posOffset>
                </wp:positionH>
                <wp:positionV relativeFrom="paragraph">
                  <wp:posOffset>26670</wp:posOffset>
                </wp:positionV>
                <wp:extent cx="4194810" cy="5139055"/>
                <wp:effectExtent l="7620" t="7620" r="26670" b="0"/>
                <wp:wrapTight wrapText="bothSides">
                  <wp:wrapPolygon>
                    <wp:start x="-39" y="-32"/>
                    <wp:lineTo x="-39" y="21587"/>
                    <wp:lineTo x="21541" y="21587"/>
                    <wp:lineTo x="21541" y="-32"/>
                    <wp:lineTo x="-39" y="-32"/>
                  </wp:wrapPolygon>
                </wp:wrapTight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4810" cy="513905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  <w:t>余干县201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  <w:lang w:val="en-US" w:eastAsia="zh-CN"/>
                              </w:rPr>
                              <w:t>9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  <w:t>年县城中小学教师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  <w:lang w:eastAsia="zh-CN"/>
                              </w:rPr>
                              <w:t>选调笔试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方正大标宋简体" w:hAnsi="方正大标宋简体" w:eastAsia="方正大标宋简体" w:cs="方正大标宋简体"/>
                                <w:b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方正大标宋简体" w:hAnsi="方正大标宋简体" w:eastAsia="方正大标宋简体" w:cs="方正大标宋简体"/>
                                <w:b/>
                                <w:sz w:val="52"/>
                                <w:szCs w:val="52"/>
                              </w:rPr>
                              <w:t>准  考  证</w:t>
                            </w:r>
                          </w:p>
                          <w:p>
                            <w:pPr>
                              <w:ind w:firstLine="210" w:firstLineChars="100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   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姓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名：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性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别：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身份证号：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所在学校：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报考学段：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报考学科：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报名序号：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none"/>
                                <w:lang w:eastAsia="zh-CN"/>
                              </w:rPr>
                              <w:t>准考证编号：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2019                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2.85pt;margin-top:2.1pt;height:404.65pt;width:330.3pt;mso-wrap-distance-left:9pt;mso-wrap-distance-right:9pt;z-index:-251656192;mso-width-relative:page;mso-height-relative:page;" fillcolor="#FFFFFF" filled="t" stroked="t" coordsize="21600,21600" wrapcoords="-39 -32 -39 21587 21541 21587 21541 -32 -39 -32" o:gfxdata="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dEa4TNkAAAAKAQAADwAAAAAAAAABACAAAAAiAAAAZHJzL2Rvd25yZXYueG1s&#10;UEsBAhQAFAAAAAgAh07iQOXPfuowAgAAcQQAAA4AAAAAAAAAAQAgAAAAKAEAAGRycy9lMm9Eb2Mu&#10;eG1sUEsFBgAAAAAGAAYAWQEAAMoFAAAAAA==&#10;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  <w:t>余干县201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  <w:lang w:val="en-US" w:eastAsia="zh-CN"/>
                        </w:rPr>
                        <w:t>9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  <w:t>年县城中小学教师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  <w:lang w:eastAsia="zh-CN"/>
                        </w:rPr>
                        <w:t>选调笔试</w:t>
                      </w:r>
                    </w:p>
                    <w:p>
                      <w:pPr>
                        <w:jc w:val="center"/>
                        <w:rPr>
                          <w:rFonts w:hint="eastAsia" w:ascii="方正大标宋简体" w:hAnsi="方正大标宋简体" w:eastAsia="方正大标宋简体" w:cs="方正大标宋简体"/>
                          <w:b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方正大标宋简体" w:hAnsi="方正大标宋简体" w:eastAsia="方正大标宋简体" w:cs="方正大标宋简体"/>
                          <w:b/>
                          <w:sz w:val="52"/>
                          <w:szCs w:val="52"/>
                        </w:rPr>
                        <w:t>准  考  证</w:t>
                      </w:r>
                    </w:p>
                    <w:p>
                      <w:pPr>
                        <w:ind w:firstLine="210" w:firstLineChars="100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    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姓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名：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性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别：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身份证号：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所在学校：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报考学段：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报考学科：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报名序号：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eastAsia="zh-CN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none"/>
                          <w:lang w:eastAsia="zh-CN"/>
                        </w:rPr>
                        <w:t>准考证编号：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2019                </w:t>
                      </w:r>
                    </w:p>
                    <w:p/>
                  </w:txbxContent>
                </v:textbox>
                <w10:wrap type="tight"/>
              </v:shape>
            </w:pict>
          </mc:Fallback>
        </mc:AlternateConten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22860</wp:posOffset>
                </wp:positionV>
                <wp:extent cx="4269105" cy="5100320"/>
                <wp:effectExtent l="8255" t="7620" r="8890" b="1651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9105" cy="510032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  <w:t>余干县201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  <w:lang w:val="en-US" w:eastAsia="zh-CN"/>
                              </w:rPr>
                              <w:t>9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</w:rPr>
                              <w:t>年县城中小学教师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  <w:lang w:eastAsia="zh-CN"/>
                              </w:rPr>
                              <w:t>选调笔试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 w:ascii="仿宋_GB2312" w:hAnsi="仿宋_GB2312" w:eastAsia="仿宋_GB2312" w:cs="仿宋_GB2312"/>
                                <w:b/>
                                <w:sz w:val="36"/>
                                <w:szCs w:val="36"/>
                                <w:lang w:eastAsia="zh-CN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 w:ascii="方正大标宋简体" w:hAnsi="方正大标宋简体" w:eastAsia="方正大标宋简体" w:cs="方正大标宋简体"/>
                                <w:b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方正大标宋简体" w:hAnsi="方正大标宋简体" w:eastAsia="方正大标宋简体" w:cs="方正大标宋简体"/>
                                <w:b/>
                                <w:sz w:val="52"/>
                                <w:szCs w:val="52"/>
                              </w:rPr>
                              <w:t>准  考  证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301" w:firstLineChars="100"/>
                              <w:jc w:val="center"/>
                              <w:textAlignment w:val="auto"/>
                              <w:outlineLvl w:val="9"/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30"/>
                                <w:szCs w:val="3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30"/>
                                <w:szCs w:val="30"/>
                                <w:lang w:eastAsia="zh-CN"/>
                              </w:rPr>
                              <w:t>（存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30"/>
                                <w:szCs w:val="3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sz w:val="30"/>
                                <w:szCs w:val="30"/>
                                <w:lang w:eastAsia="zh-CN"/>
                              </w:rPr>
                              <w:t>根）</w:t>
                            </w:r>
                          </w:p>
                          <w:p>
                            <w:pPr>
                              <w:ind w:firstLine="210" w:firstLineChars="100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                      </w:t>
                            </w:r>
                          </w:p>
                          <w:p>
                            <w:pPr>
                              <w:ind w:firstLine="210" w:firstLineChars="100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姓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名：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性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lang w:val="en-US" w:eastAsia="zh-CN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别：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身份证号：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所在学校：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报考学段：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报考学科：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t>报名序号：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80" w:lineRule="exact"/>
                              <w:ind w:left="0" w:leftChars="0" w:right="0" w:rightChars="0" w:firstLine="840" w:firstLineChars="300"/>
                              <w:jc w:val="both"/>
                              <w:textAlignment w:val="auto"/>
                              <w:outlineLvl w:val="9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none"/>
                                <w:lang w:eastAsia="zh-CN"/>
                              </w:rPr>
                              <w:t>准考证编号：</w:t>
                            </w:r>
                            <w: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 xml:space="preserve">2019                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pt;margin-top:1.8pt;height:401.6pt;width:336.15pt;z-index:251658240;mso-width-relative:page;mso-height-relative:page;" fillcolor="#FFFFFF" filled="t" stroked="t" coordsize="21600,21600" o:gfxdata="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psK431wAAAAgBAAAPAAAAAAAAAAEAIAAAACIAAABkcnMvZG93bnJldi54bWxQSwEC&#10;FAAUAAAACACHTuJAzd3PzC4CAABxBAAADgAAAAAAAAABACAAAAAmAQAAZHJzL2Uyb0RvYy54bWxQ&#10;SwUGAAAAAAYABgBZAQAAxgUAAAAA&#10;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/>
                        <w:jc w:val="center"/>
                        <w:textAlignment w:val="auto"/>
                        <w:outlineLvl w:val="9"/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/>
                        <w:jc w:val="center"/>
                        <w:textAlignment w:val="auto"/>
                        <w:outlineLvl w:val="9"/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  <w:t>余干县201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  <w:lang w:val="en-US" w:eastAsia="zh-CN"/>
                        </w:rPr>
                        <w:t>9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</w:rPr>
                        <w:t>年县城中小学教师</w:t>
                      </w:r>
                      <w:r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  <w:lang w:eastAsia="zh-CN"/>
                        </w:rPr>
                        <w:t>选调笔试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/>
                        <w:jc w:val="center"/>
                        <w:textAlignment w:val="auto"/>
                        <w:outlineLvl w:val="9"/>
                        <w:rPr>
                          <w:rFonts w:hint="eastAsia" w:ascii="仿宋_GB2312" w:hAnsi="仿宋_GB2312" w:eastAsia="仿宋_GB2312" w:cs="仿宋_GB2312"/>
                          <w:b/>
                          <w:sz w:val="36"/>
                          <w:szCs w:val="36"/>
                          <w:lang w:eastAsia="zh-CN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/>
                        <w:jc w:val="center"/>
                        <w:textAlignment w:val="auto"/>
                        <w:outlineLvl w:val="9"/>
                        <w:rPr>
                          <w:rFonts w:hint="eastAsia" w:ascii="方正大标宋简体" w:hAnsi="方正大标宋简体" w:eastAsia="方正大标宋简体" w:cs="方正大标宋简体"/>
                          <w:b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方正大标宋简体" w:hAnsi="方正大标宋简体" w:eastAsia="方正大标宋简体" w:cs="方正大标宋简体"/>
                          <w:b/>
                          <w:sz w:val="52"/>
                          <w:szCs w:val="52"/>
                        </w:rPr>
                        <w:t>准  考  证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301" w:firstLineChars="100"/>
                        <w:jc w:val="center"/>
                        <w:textAlignment w:val="auto"/>
                        <w:outlineLvl w:val="9"/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30"/>
                          <w:szCs w:val="30"/>
                          <w:lang w:eastAsia="zh-CN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30"/>
                          <w:szCs w:val="30"/>
                          <w:lang w:eastAsia="zh-CN"/>
                        </w:rPr>
                        <w:t>（存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30"/>
                          <w:szCs w:val="3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sz w:val="30"/>
                          <w:szCs w:val="30"/>
                          <w:lang w:eastAsia="zh-CN"/>
                        </w:rPr>
                        <w:t>根）</w:t>
                      </w:r>
                    </w:p>
                    <w:p>
                      <w:pPr>
                        <w:ind w:firstLine="210" w:firstLineChars="100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                       </w:t>
                      </w:r>
                    </w:p>
                    <w:p>
                      <w:pPr>
                        <w:ind w:firstLine="210" w:firstLineChars="100"/>
                        <w:rPr>
                          <w:rFonts w:hint="eastAsia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姓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名：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性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lang w:val="en-US" w:eastAsia="zh-CN"/>
                        </w:rPr>
                        <w:t xml:space="preserve">    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别：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身份证号：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所在学校：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报考学段：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报考学科：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t>报名序号：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80" w:lineRule="exact"/>
                        <w:ind w:left="0" w:leftChars="0" w:right="0" w:rightChars="0" w:firstLine="840" w:firstLineChars="300"/>
                        <w:jc w:val="both"/>
                        <w:textAlignment w:val="auto"/>
                        <w:outlineLvl w:val="9"/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eastAsia="zh-CN"/>
                        </w:rPr>
                      </w:pP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none"/>
                          <w:lang w:eastAsia="zh-CN"/>
                        </w:rPr>
                        <w:t>准考证编号：</w:t>
                      </w:r>
                      <w:r>
                        <w:rPr>
                          <w:rFonts w:hint="eastAsia" w:ascii="仿宋_GB2312" w:eastAsia="仿宋_GB2312"/>
                          <w:sz w:val="28"/>
                          <w:szCs w:val="28"/>
                          <w:u w:val="single"/>
                          <w:lang w:val="en-US" w:eastAsia="zh-CN"/>
                        </w:rPr>
                        <w:t xml:space="preserve">2019                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2520315</wp:posOffset>
                </wp:positionH>
                <wp:positionV relativeFrom="page">
                  <wp:posOffset>2609215</wp:posOffset>
                </wp:positionV>
                <wp:extent cx="1082040" cy="1244600"/>
                <wp:effectExtent l="4445" t="4445" r="18415" b="825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434715" y="2609215"/>
                          <a:ext cx="1082040" cy="1244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电子照片（彩色）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8.45pt;margin-top:205.45pt;height:98pt;width:85.2pt;mso-position-vertical-relative:page;z-index:251662336;mso-width-relative:page;mso-height-relative:page;" fillcolor="#FFFFFF [3201]" filled="t" stroked="t" coordsize="21600,21600" o:gfxdata="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Myd4wzXAAAACwEAAA8AAAAAAAAA&#10;AQAgAAAAIgAAAGRycy9kb3ducmV2LnhtbFBLAQIUABQAAAAIAIdO4kAXEoUFSwIAAHYEAAAOAAAA&#10;AAAAAAEAIAAAACYBAABkcnMvZTJvRG9jLnhtbFBLBQYAAAAABgAGAFkBAADj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电子照片（彩色）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7175500</wp:posOffset>
                </wp:positionH>
                <wp:positionV relativeFrom="page">
                  <wp:posOffset>2522855</wp:posOffset>
                </wp:positionV>
                <wp:extent cx="1104265" cy="1363980"/>
                <wp:effectExtent l="4445" t="4445" r="15240" b="222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089900" y="2522855"/>
                          <a:ext cx="1104265" cy="1363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电子照片（彩色）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65pt;margin-top:198.65pt;height:107.4pt;width:86.95pt;mso-position-vertical-relative:page;z-index:251661312;mso-width-relative:page;mso-height-relative:page;" fillcolor="#FFFFFF [3201]" filled="t" stroked="t" coordsize="21600,21600" o:gfxdata="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OZSZ6TXAAAADQEAAA8AAAAA&#10;AAAAAQAgAAAAIgAAAGRycy9kb3ducmV2LnhtbFBLAQIUABQAAAAIAIdO4kDqSNPFTgIAAHgEAAAO&#10;AAAAAAAAAAEAIAAAACYBAABkcnMvZTJvRG9jLnhtbFBLBQYAAAAABgAGAFkBAADmBQAAAAA=&#10;">
                <v:fill on="t" focussize="0,0"/>
                <v:stroke weight="0.5pt" color="#000000 [3204]" joinstyle="round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电子照片（彩色）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center" w:pos="69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注：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1.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本准考证用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A4纸张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彩色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打印，除报名序号、试场号、座位号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、准考证编号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不得打印外，其余内容一律打印填写。在报考资格审查时，交工作人员验收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；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2.准考证编号编排原则为年份+报考学段+考场号+座位号，如2019010101，即2019年、报考高中教师（初中为02，小学为03）、第1试场、第1号座位；3.本准考证需打印一式两份。</w:t>
      </w:r>
    </w:p>
    <w:sectPr>
      <w:pgSz w:w="16838" w:h="11906" w:orient="landscape"/>
      <w:pgMar w:top="952" w:right="1440" w:bottom="952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E3F"/>
    <w:rsid w:val="0000279C"/>
    <w:rsid w:val="00020E74"/>
    <w:rsid w:val="00085500"/>
    <w:rsid w:val="00131E3F"/>
    <w:rsid w:val="00185058"/>
    <w:rsid w:val="0026499E"/>
    <w:rsid w:val="00300BDB"/>
    <w:rsid w:val="004438E7"/>
    <w:rsid w:val="00634751"/>
    <w:rsid w:val="00643506"/>
    <w:rsid w:val="0070001D"/>
    <w:rsid w:val="00700CC9"/>
    <w:rsid w:val="008118B8"/>
    <w:rsid w:val="00841A17"/>
    <w:rsid w:val="00855DED"/>
    <w:rsid w:val="008A0C54"/>
    <w:rsid w:val="00966F6B"/>
    <w:rsid w:val="009D4FE3"/>
    <w:rsid w:val="00A02AB3"/>
    <w:rsid w:val="00A15C22"/>
    <w:rsid w:val="00A6010D"/>
    <w:rsid w:val="00A72B82"/>
    <w:rsid w:val="00B25C7F"/>
    <w:rsid w:val="00B3056F"/>
    <w:rsid w:val="00C1023B"/>
    <w:rsid w:val="00D53D62"/>
    <w:rsid w:val="00DA0F5C"/>
    <w:rsid w:val="00E273F1"/>
    <w:rsid w:val="00EC1EEE"/>
    <w:rsid w:val="00EC793B"/>
    <w:rsid w:val="00F21948"/>
    <w:rsid w:val="00F33527"/>
    <w:rsid w:val="035E0567"/>
    <w:rsid w:val="085658BB"/>
    <w:rsid w:val="0D446B93"/>
    <w:rsid w:val="0E823124"/>
    <w:rsid w:val="0F7614E9"/>
    <w:rsid w:val="100234E3"/>
    <w:rsid w:val="10BE5F0C"/>
    <w:rsid w:val="18E9764E"/>
    <w:rsid w:val="1ADC4B65"/>
    <w:rsid w:val="1E901373"/>
    <w:rsid w:val="1ECA19DD"/>
    <w:rsid w:val="1F5C4DC8"/>
    <w:rsid w:val="251F34E0"/>
    <w:rsid w:val="29252024"/>
    <w:rsid w:val="2AA44F09"/>
    <w:rsid w:val="2D4833E6"/>
    <w:rsid w:val="354E4977"/>
    <w:rsid w:val="3A273072"/>
    <w:rsid w:val="3D2A24AD"/>
    <w:rsid w:val="3D5707F0"/>
    <w:rsid w:val="3E900E87"/>
    <w:rsid w:val="4185435F"/>
    <w:rsid w:val="4331483E"/>
    <w:rsid w:val="437F3173"/>
    <w:rsid w:val="466A17D1"/>
    <w:rsid w:val="466E6C12"/>
    <w:rsid w:val="46DD33CB"/>
    <w:rsid w:val="4BAC071C"/>
    <w:rsid w:val="509B4928"/>
    <w:rsid w:val="55952614"/>
    <w:rsid w:val="57A44236"/>
    <w:rsid w:val="57DB071F"/>
    <w:rsid w:val="57DB5289"/>
    <w:rsid w:val="587157CD"/>
    <w:rsid w:val="589D4D54"/>
    <w:rsid w:val="5950704B"/>
    <w:rsid w:val="5A9177AE"/>
    <w:rsid w:val="5C856141"/>
    <w:rsid w:val="5CC66DBD"/>
    <w:rsid w:val="5D171F5D"/>
    <w:rsid w:val="5F7413E5"/>
    <w:rsid w:val="65881984"/>
    <w:rsid w:val="674339CD"/>
    <w:rsid w:val="678D4F46"/>
    <w:rsid w:val="68F2080D"/>
    <w:rsid w:val="69311288"/>
    <w:rsid w:val="69563DB4"/>
    <w:rsid w:val="6A4227BD"/>
    <w:rsid w:val="6B47360B"/>
    <w:rsid w:val="713E7E31"/>
    <w:rsid w:val="72B4341A"/>
    <w:rsid w:val="75471359"/>
    <w:rsid w:val="762C1BAA"/>
    <w:rsid w:val="77E13494"/>
    <w:rsid w:val="79915F25"/>
    <w:rsid w:val="7A95667D"/>
    <w:rsid w:val="7C456044"/>
    <w:rsid w:val="7CA71F86"/>
    <w:rsid w:val="7D2B6FD2"/>
    <w:rsid w:val="7F4866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font4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9">
    <w:name w:val="font31"/>
    <w:basedOn w:val="7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317</Words>
  <Characters>1807</Characters>
  <Lines>15</Lines>
  <Paragraphs>4</Paragraphs>
  <TotalTime>16</TotalTime>
  <ScaleCrop>false</ScaleCrop>
  <LinksUpToDate>false</LinksUpToDate>
  <CharactersWithSpaces>2120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2012-07-18T13:33:00Z</dcterms:created>
  <dc:creator>微软用户</dc:creator>
  <cp:lastModifiedBy>Administrator</cp:lastModifiedBy>
  <cp:lastPrinted>2019-08-15T07:30:00Z</cp:lastPrinted>
  <dcterms:modified xsi:type="dcterms:W3CDTF">2019-08-16T02:55:00Z</dcterms:modified>
  <dc:title>余干县2012年城区中小学教师招考方案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