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pStyle w:val="2"/>
        <w:bidi w:val="0"/>
        <w:jc w:val="center"/>
      </w:pPr>
      <w:r>
        <w:rPr>
          <w:lang w:val="en-US" w:eastAsia="zh-CN"/>
        </w:rPr>
        <w:t>2020</w:t>
      </w:r>
      <w:r>
        <w:rPr>
          <w:rFonts w:hint="default"/>
          <w:lang w:val="en-US" w:eastAsia="zh-CN"/>
        </w:rPr>
        <w:t>年新招聘教师岗位入编计划和备用教师招聘岗位一览表</w:t>
      </w:r>
    </w:p>
    <w:tbl>
      <w:tblPr>
        <w:tblW w:w="4997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30"/>
        <w:gridCol w:w="649"/>
        <w:gridCol w:w="649"/>
        <w:gridCol w:w="649"/>
        <w:gridCol w:w="649"/>
        <w:gridCol w:w="649"/>
        <w:gridCol w:w="649"/>
        <w:gridCol w:w="957"/>
        <w:gridCol w:w="649"/>
        <w:gridCol w:w="666"/>
        <w:gridCol w:w="1281"/>
        <w:gridCol w:w="666"/>
        <w:gridCol w:w="666"/>
        <w:gridCol w:w="66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6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3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3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3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3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3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34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23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2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2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2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</w:trPr>
        <w:tc>
          <w:tcPr>
            <w:tcW w:w="161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2020年城区学校招聘教师岗位数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161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2020年乡镇学校招聘教师岗位数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　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161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2020年招聘新任教师入编数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1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2021年招聘新任教师入编数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161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2020年招聘小学备用教师岗位数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61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2020年招聘幼教备用教师岗位数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sz w:val="15"/>
          <w:szCs w:val="15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sz w:val="15"/>
          <w:szCs w:val="15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sz w:val="15"/>
          <w:szCs w:val="15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lang w:val="en-US" w:eastAsia="zh-CN" w:bidi="ar"/>
        </w:rPr>
        <w:br w:type="page"/>
      </w:r>
    </w:p>
    <w:tbl>
      <w:tblPr>
        <w:tblW w:w="14130" w:type="dxa"/>
        <w:tblInd w:w="93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5"/>
        <w:gridCol w:w="1380"/>
        <w:gridCol w:w="630"/>
        <w:gridCol w:w="2393"/>
        <w:gridCol w:w="1135"/>
        <w:gridCol w:w="1559"/>
        <w:gridCol w:w="1135"/>
        <w:gridCol w:w="362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135" w:type="dxa"/>
            <w:gridSpan w:val="8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bidi w:val="0"/>
              <w:jc w:val="center"/>
              <w:rPr>
                <w:szCs w:val="15"/>
              </w:rPr>
            </w:pPr>
            <w:r>
              <w:rPr>
                <w:rFonts w:hint="default"/>
                <w:lang w:val="en-US" w:eastAsia="zh-CN"/>
              </w:rPr>
              <w:t>附件2                    2020年松溪县新任教师招聘职位简章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3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27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松溪县城区小学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其中：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实验小学招聘10名：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语文4名、数学4名、体育1名、科学1名。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8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人民小学招聘12名：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语文5名、数学3名、体育1名、美术1名、信息1名、心理1名。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松航小学招聘15名：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语文5名、数学4名、体育1名、英语1名、科学1名、思品1名、音乐1名、信息1名。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水南小学招聘4名：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语文3名、数学1名。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河东中心小学招聘4名：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语文3名、数学1名。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特教学校招聘2名：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特教专业1名、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数学1名。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体育、音乐、美术教师为全日制大专及以上学历的应往届毕业生；其它学科教师为全日制本科及以上学历的应往届毕毕业生（师范类专业毕业可放宽至全日制大专应往届毕业生），具有报到证和相应学科教师资格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2.特教岗位教师招聘：全日制大专及以上学历的应往届毕业生；具有报到证和教师资格证。特教数学岗位教师招聘：为全日制本科及以上学历的应往届毕业生，具有报到证和数学教师资格证。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3.报考科学教师：持有科学、生物、物理、化学、地理、学科教师资格证和报到证。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4.年龄要求：年龄在35周岁以下（1985年3月16日以后出生），研究生毕业生年龄在40周岁以下（1980年3月16日以后出生）。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5.原我县98、99年辞退的小学代课教师，取得国民教育大专及以上学历，持有相应学科教师资格证，年龄在45周岁以下（1975年3月16日以后出生）可报名参加招考。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6.报考城区学校的考生，按学科专业报考，同一学科多个学校招聘的，按相同专业考生的笔试和面试总分从高分到低分择优聘用，教育局统筹安排学校。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7.新招聘小学教师必须到乡镇小学服务3年（特教2名教师除外）。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8.在松溪县最低服务期5年。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外国语言文学类（英语语种）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心理学专业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小学思品教师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政治学、哲学、法学、马克思主义哲学专业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表演艺术类、音乐教育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美术、设计、动漫专业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科学教育、科学与技术教育、物理学类、化学类、生物科学类、地理科学类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计算机科学与技术类、现代教育技术、计算机教育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特教教师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特教、康复、护理、心理学专业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特教数学教师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27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松溪县乡镇小学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渭田中心小学招聘6名：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语文5名、数学1名。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1.全日制大专及以上学历的应往届毕业生，具有报到证和相应学科教师资格。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2. 年龄要求：年龄在35周岁以下（1985年3月16日以后出生），研究生毕业生年龄在40周岁以下（1980年3月16日以后出生）。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3.原我县98、99年辞退的小学代课教师，取得国民教育大专及以上学历，持有相应学科教师资格证，年龄在45周岁以下（1975年3月16日以后出生）可报名参加招考。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4.报考乡镇小学的考生按学科专业报考，各学科考生按笔试和面试总分从高分到低分择优聘用，教育局统筹安排学校。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5.在松溪县最低服务期5年。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5" w:hRule="atLeast"/>
        </w:trPr>
        <w:tc>
          <w:tcPr>
            <w:tcW w:w="2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松溪县城区幼儿园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其中：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东门幼儿园招聘8名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南门幼儿园招聘7名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幼儿教育、艺术设计、舞蹈或学前教育专业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大专及以上学历的应往届毕业生，具有报到证和相应学科教师资格。中专（含松溪中职校）幼师（学前教育）专业毕业后，取得国民教育本科学前教育专业学历,持有幼儿教师资格证，目前在松溪县从事幼儿教育的松溪籍人员，可报考相应幼儿教师岗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2.年龄要求：年龄在35周岁以下（1985年3月16日以后出生），研究生毕业生年龄在40周岁以下（1980年3月16日以后出生）。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3.原我县98、99年辞退的幼儿代课教师，取得国民教育大专及以上学历，学前教育（或幼师）专业，持有幼儿教师资格证，年龄在45周岁以下（1975年3月16日以后出生）可报名参加招考。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4.城区幼儿教师岗位2个学校招聘，考生统一报考，按考生的笔试和面试总分从高分到低分择优聘用，教育局统筹安排学校。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5.新招聘幼儿教师必须到乡镇幼儿园服务3年。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6.在松溪县最低服务期5年。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8" w:hRule="atLeast"/>
        </w:trPr>
        <w:tc>
          <w:tcPr>
            <w:tcW w:w="2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松溪县乡镇中心幼儿园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其中：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渭田中心幼儿园1名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祖墩中心幼儿园1名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幼儿教育、艺术设计、舞蹈或学前教育专业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.全日制大专及以上学历的应往届毕业生，具有报到证和相应学科教师资格。中专（含松溪中职校）幼师（学前教育）专业毕业后，取得国民教育本科学前教育专业学历,持有幼儿教师资格证，目前在松溪县从事幼儿教育的松溪籍人员，可报考相应幼儿教师岗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2.年龄要求：年龄在35周岁以下（1985年3月16日以后出生），研究生毕业生年龄在40周岁以下（1980年3月16日以后出生）。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3.原我县98、99年辞退的幼儿代课教师，取得国民教育大专及以上学历，学前教育（或幼师）专业，具有幼儿教师资格证，年龄在45周岁以下（1975年3月16日以后出生）可报名参加招考。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4.乡镇幼儿教师岗位2个学校招聘，考生统一报考，按考生的笔试和面试总分从高分到低分择优聘用，教育局统筹安排学校。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5.在松溪县最低服务期5年。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2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42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主管部门意见：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同  意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 2020年3月8 日     </w:t>
            </w:r>
          </w:p>
        </w:tc>
        <w:tc>
          <w:tcPr>
            <w:tcW w:w="50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编办审核意见：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同  意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2020年3月8日     </w:t>
            </w:r>
          </w:p>
        </w:tc>
        <w:tc>
          <w:tcPr>
            <w:tcW w:w="47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人社局审核意见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同  意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            2020年3月8日    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135" w:type="dxa"/>
            <w:gridSpan w:val="8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bidi w:val="0"/>
              <w:jc w:val="center"/>
            </w:pPr>
            <w:r>
              <w:rPr>
                <w:rFonts w:hint="default"/>
                <w:lang w:val="en-US" w:eastAsia="zh-CN"/>
              </w:rPr>
              <w:t>附件3   </w:t>
            </w:r>
            <w:bookmarkStart w:id="0" w:name="_GoBack"/>
            <w:bookmarkEnd w:id="0"/>
            <w:r>
              <w:rPr>
                <w:rFonts w:hint="default"/>
                <w:lang w:val="en-US" w:eastAsia="zh-CN"/>
              </w:rPr>
              <w:t>               2020年松溪县备用教师招聘职位简章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3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7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小学备用教师61名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8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小学备用教师由2020新任小学教师招聘岗位后，剩余考生通过笔试、面试总成绩从高到低排名，经体检合格后按各学科岗位需求择优聘用，教育局统筹安排学校。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外国语言文学类（英语语种）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心理学专业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小学音乐教师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表演艺术类、音乐教育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小学思品教师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政治学、哲学、法学、马克思主义哲学专业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科学教育、科学与技术教育、物理学类、化学类、生物科学类、地理科学类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小学信息技术教书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计算机科学与技术类、现代教育技术、计算机教育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2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美术、设计、动漫专业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5" w:hRule="atLeast"/>
        </w:trPr>
        <w:tc>
          <w:tcPr>
            <w:tcW w:w="2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幼教备用教师9名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幼儿教育、艺术设计、舞蹈或学前教育专业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8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幼教备用教师由2020新任幼儿教师招聘岗位后，剩余考生通过笔试、面试按总成绩从高到低排名，经体检合格后择优聘用，教育局统筹安排学校。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  <w:rPr>
                <w:sz w:val="15"/>
                <w:szCs w:val="1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42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主管部门意见：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同  意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 2020年3月8 日     </w:t>
            </w:r>
          </w:p>
        </w:tc>
        <w:tc>
          <w:tcPr>
            <w:tcW w:w="50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编办审核意见：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同  意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     2020年3月8日     </w:t>
            </w:r>
          </w:p>
        </w:tc>
        <w:tc>
          <w:tcPr>
            <w:tcW w:w="47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5"/>
                <w:szCs w:val="15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人社局审核意见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同  意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            2020年3月8日    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25888"/>
    <w:rsid w:val="0BB2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2020-03-10T09:36:00Z</dcterms:created>
  <dc:creator>予你</dc:creator>
  <cp:lastModifiedBy>予你</cp:lastModifiedBy>
  <dcterms:modified xsi:type="dcterms:W3CDTF">2020-03-10T09:39:54Z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