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37A03" w:rsidRPr="00F37A03" w:rsidRDefault="00F37A03" w:rsidP="00F37A03">
      <w:pPr>
        <w:widowControl/>
        <w:shd w:val="clear" w:color="auto" w:fill="FFFFFF"/>
        <w:spacing w:before="100" w:beforeAutospacing="1" w:after="100" w:afterAutospacing="1"/>
        <w:jc w:val="center"/>
        <w:rPr>
          <w:rFonts w:ascii="宋体" w:eastAsia="宋体" w:hAnsi="宋体" w:cs="宋体"/>
          <w:color w:val="000000"/>
          <w:kern w:val="0"/>
          <w:sz w:val="24"/>
          <w:szCs w:val="24"/>
        </w:rPr>
      </w:pPr>
      <w:r w:rsidRPr="00F37A03">
        <w:rPr>
          <w:rFonts w:ascii="宋体" w:eastAsia="宋体" w:hAnsi="宋体" w:cs="宋体"/>
          <w:b/>
          <w:bCs/>
          <w:color w:val="000000"/>
          <w:kern w:val="0"/>
          <w:sz w:val="44"/>
          <w:szCs w:val="44"/>
        </w:rPr>
        <w:t>华中师范大学附属小学2020年教师招聘考核方案</w:t>
      </w:r>
    </w:p>
    <w:p w:rsidR="00F37A03" w:rsidRPr="00F37A03" w:rsidRDefault="00F37A03" w:rsidP="00F37A03">
      <w:pPr>
        <w:widowControl/>
        <w:shd w:val="clear" w:color="auto" w:fill="FFFFFF"/>
        <w:spacing w:before="100" w:beforeAutospacing="1" w:after="100" w:afterAutospacing="1"/>
        <w:jc w:val="left"/>
        <w:rPr>
          <w:rFonts w:ascii="宋体" w:eastAsia="宋体" w:hAnsi="宋体" w:cs="宋体"/>
          <w:color w:val="000000"/>
          <w:kern w:val="0"/>
          <w:sz w:val="24"/>
          <w:szCs w:val="24"/>
        </w:rPr>
      </w:pPr>
      <w:r w:rsidRPr="00F37A03">
        <w:rPr>
          <w:rFonts w:ascii="宋体" w:eastAsia="宋体" w:hAnsi="宋体" w:cs="宋体"/>
          <w:color w:val="000000"/>
          <w:kern w:val="0"/>
          <w:sz w:val="24"/>
          <w:szCs w:val="24"/>
        </w:rPr>
        <w:t>依据《华中师范大学附属小学2020年教师招聘公告》的有关要求，现将面试考核工作方案公告如下。</w:t>
      </w:r>
    </w:p>
    <w:p w:rsidR="00F37A03" w:rsidRPr="00F37A03" w:rsidRDefault="00F37A03" w:rsidP="00F37A03">
      <w:pPr>
        <w:widowControl/>
        <w:shd w:val="clear" w:color="auto" w:fill="FFFFFF"/>
        <w:spacing w:before="100" w:beforeAutospacing="1" w:after="100" w:afterAutospacing="1"/>
        <w:jc w:val="left"/>
        <w:rPr>
          <w:rFonts w:ascii="宋体" w:eastAsia="宋体" w:hAnsi="宋体" w:cs="宋体"/>
          <w:color w:val="000000"/>
          <w:kern w:val="0"/>
          <w:sz w:val="24"/>
          <w:szCs w:val="24"/>
        </w:rPr>
      </w:pPr>
      <w:r w:rsidRPr="00F37A03">
        <w:rPr>
          <w:rFonts w:ascii="宋体" w:eastAsia="宋体" w:hAnsi="宋体" w:cs="宋体"/>
          <w:b/>
          <w:bCs/>
          <w:color w:val="000000"/>
          <w:kern w:val="0"/>
          <w:sz w:val="24"/>
          <w:szCs w:val="24"/>
        </w:rPr>
        <w:t>一、考核原则</w:t>
      </w:r>
    </w:p>
    <w:p w:rsidR="00F37A03" w:rsidRPr="00F37A03" w:rsidRDefault="00F37A03" w:rsidP="00F37A03">
      <w:pPr>
        <w:widowControl/>
        <w:shd w:val="clear" w:color="auto" w:fill="FFFFFF"/>
        <w:spacing w:before="100" w:beforeAutospacing="1" w:after="100" w:afterAutospacing="1"/>
        <w:jc w:val="left"/>
        <w:rPr>
          <w:rFonts w:ascii="宋体" w:eastAsia="宋体" w:hAnsi="宋体" w:cs="宋体"/>
          <w:color w:val="000000"/>
          <w:kern w:val="0"/>
          <w:sz w:val="24"/>
          <w:szCs w:val="24"/>
        </w:rPr>
      </w:pPr>
      <w:r w:rsidRPr="00F37A03">
        <w:rPr>
          <w:rFonts w:ascii="宋体" w:eastAsia="宋体" w:hAnsi="宋体" w:cs="宋体"/>
          <w:color w:val="000000"/>
          <w:kern w:val="0"/>
          <w:sz w:val="24"/>
          <w:szCs w:val="24"/>
        </w:rPr>
        <w:t>1.公平公正、竞争择优。</w:t>
      </w:r>
    </w:p>
    <w:p w:rsidR="00F37A03" w:rsidRPr="00F37A03" w:rsidRDefault="00F37A03" w:rsidP="00F37A03">
      <w:pPr>
        <w:widowControl/>
        <w:shd w:val="clear" w:color="auto" w:fill="FFFFFF"/>
        <w:spacing w:before="100" w:beforeAutospacing="1" w:after="100" w:afterAutospacing="1"/>
        <w:jc w:val="left"/>
        <w:rPr>
          <w:rFonts w:ascii="宋体" w:eastAsia="宋体" w:hAnsi="宋体" w:cs="宋体"/>
          <w:color w:val="000000"/>
          <w:kern w:val="0"/>
          <w:sz w:val="24"/>
          <w:szCs w:val="24"/>
        </w:rPr>
      </w:pPr>
      <w:r w:rsidRPr="00F37A03">
        <w:rPr>
          <w:rFonts w:ascii="宋体" w:eastAsia="宋体" w:hAnsi="宋体" w:cs="宋体"/>
          <w:color w:val="000000"/>
          <w:kern w:val="0"/>
          <w:sz w:val="24"/>
          <w:szCs w:val="24"/>
        </w:rPr>
        <w:t>2.人岗相适，分类考核。</w:t>
      </w:r>
    </w:p>
    <w:p w:rsidR="00F37A03" w:rsidRPr="00F37A03" w:rsidRDefault="00F37A03" w:rsidP="00F37A03">
      <w:pPr>
        <w:widowControl/>
        <w:shd w:val="clear" w:color="auto" w:fill="FFFFFF"/>
        <w:spacing w:before="100" w:beforeAutospacing="1" w:after="100" w:afterAutospacing="1"/>
        <w:jc w:val="left"/>
        <w:rPr>
          <w:rFonts w:ascii="宋体" w:eastAsia="宋体" w:hAnsi="宋体" w:cs="宋体"/>
          <w:color w:val="000000"/>
          <w:kern w:val="0"/>
          <w:sz w:val="24"/>
          <w:szCs w:val="24"/>
        </w:rPr>
      </w:pPr>
      <w:r w:rsidRPr="00F37A03">
        <w:rPr>
          <w:rFonts w:ascii="宋体" w:eastAsia="宋体" w:hAnsi="宋体" w:cs="宋体"/>
          <w:color w:val="000000"/>
          <w:kern w:val="0"/>
          <w:sz w:val="24"/>
          <w:szCs w:val="24"/>
        </w:rPr>
        <w:t>3.注重考察职业与专业综合素质，考核最终结果等于小于招聘计划结果有效。</w:t>
      </w:r>
    </w:p>
    <w:p w:rsidR="00F37A03" w:rsidRPr="00F37A03" w:rsidRDefault="00F37A03" w:rsidP="00F37A03">
      <w:pPr>
        <w:widowControl/>
        <w:shd w:val="clear" w:color="auto" w:fill="FFFFFF"/>
        <w:spacing w:before="100" w:beforeAutospacing="1" w:after="100" w:afterAutospacing="1"/>
        <w:jc w:val="left"/>
        <w:rPr>
          <w:rFonts w:ascii="宋体" w:eastAsia="宋体" w:hAnsi="宋体" w:cs="宋体"/>
          <w:color w:val="000000"/>
          <w:kern w:val="0"/>
          <w:sz w:val="24"/>
          <w:szCs w:val="24"/>
        </w:rPr>
      </w:pPr>
      <w:r w:rsidRPr="00F37A03">
        <w:rPr>
          <w:rFonts w:ascii="宋体" w:eastAsia="宋体" w:hAnsi="宋体" w:cs="宋体"/>
          <w:color w:val="000000"/>
          <w:kern w:val="0"/>
          <w:sz w:val="24"/>
          <w:szCs w:val="24"/>
        </w:rPr>
        <w:t>4.注重考察政治思想和师德师风表现。</w:t>
      </w:r>
    </w:p>
    <w:p w:rsidR="00F37A03" w:rsidRPr="00F37A03" w:rsidRDefault="00F37A03" w:rsidP="00F37A03">
      <w:pPr>
        <w:widowControl/>
        <w:shd w:val="clear" w:color="auto" w:fill="FFFFFF"/>
        <w:spacing w:before="100" w:beforeAutospacing="1" w:after="100" w:afterAutospacing="1"/>
        <w:jc w:val="left"/>
        <w:rPr>
          <w:rFonts w:ascii="宋体" w:eastAsia="宋体" w:hAnsi="宋体" w:cs="宋体"/>
          <w:color w:val="000000"/>
          <w:kern w:val="0"/>
          <w:sz w:val="24"/>
          <w:szCs w:val="24"/>
        </w:rPr>
      </w:pPr>
      <w:r w:rsidRPr="00F37A03">
        <w:rPr>
          <w:rFonts w:ascii="宋体" w:eastAsia="宋体" w:hAnsi="宋体" w:cs="宋体"/>
          <w:b/>
          <w:bCs/>
          <w:color w:val="000000"/>
          <w:kern w:val="0"/>
          <w:sz w:val="24"/>
          <w:szCs w:val="24"/>
        </w:rPr>
        <w:t>二、考核方式</w:t>
      </w:r>
    </w:p>
    <w:p w:rsidR="00F37A03" w:rsidRPr="00F37A03" w:rsidRDefault="00F37A03" w:rsidP="00F37A03">
      <w:pPr>
        <w:widowControl/>
        <w:shd w:val="clear" w:color="auto" w:fill="FFFFFF"/>
        <w:spacing w:before="100" w:beforeAutospacing="1" w:after="100" w:afterAutospacing="1"/>
        <w:jc w:val="left"/>
        <w:rPr>
          <w:rFonts w:ascii="宋体" w:eastAsia="宋体" w:hAnsi="宋体" w:cs="宋体"/>
          <w:color w:val="000000"/>
          <w:kern w:val="0"/>
          <w:sz w:val="24"/>
          <w:szCs w:val="24"/>
        </w:rPr>
      </w:pPr>
      <w:r w:rsidRPr="00F37A03">
        <w:rPr>
          <w:rFonts w:ascii="宋体" w:eastAsia="宋体" w:hAnsi="宋体" w:cs="宋体"/>
          <w:b/>
          <w:bCs/>
          <w:color w:val="000000"/>
          <w:kern w:val="0"/>
          <w:sz w:val="24"/>
          <w:szCs w:val="24"/>
        </w:rPr>
        <w:t>考核以面试的形式进行，分为两个阶段：职业基本功与职业素养考核阶段和专业基本功考核阶段。</w:t>
      </w:r>
    </w:p>
    <w:p w:rsidR="00F37A03" w:rsidRPr="00F37A03" w:rsidRDefault="00F37A03" w:rsidP="00F37A03">
      <w:pPr>
        <w:widowControl/>
        <w:shd w:val="clear" w:color="auto" w:fill="FFFFFF"/>
        <w:spacing w:before="100" w:beforeAutospacing="1" w:after="100" w:afterAutospacing="1"/>
        <w:jc w:val="left"/>
        <w:rPr>
          <w:rFonts w:ascii="宋体" w:eastAsia="宋体" w:hAnsi="宋体" w:cs="宋体"/>
          <w:color w:val="000000"/>
          <w:kern w:val="0"/>
          <w:sz w:val="24"/>
          <w:szCs w:val="24"/>
        </w:rPr>
      </w:pPr>
      <w:r w:rsidRPr="00F37A03">
        <w:rPr>
          <w:rFonts w:ascii="宋体" w:eastAsia="宋体" w:hAnsi="宋体" w:cs="宋体"/>
          <w:color w:val="000000"/>
          <w:kern w:val="0"/>
          <w:sz w:val="24"/>
          <w:szCs w:val="24"/>
        </w:rPr>
        <w:t>职业基本功与职业素养考核结束后，各学科按1:3比例进入第二阶段考核。</w:t>
      </w:r>
    </w:p>
    <w:p w:rsidR="00F37A03" w:rsidRPr="00F37A03" w:rsidRDefault="00F37A03" w:rsidP="00F37A03">
      <w:pPr>
        <w:widowControl/>
        <w:shd w:val="clear" w:color="auto" w:fill="FFFFFF"/>
        <w:spacing w:before="100" w:beforeAutospacing="1" w:after="100" w:afterAutospacing="1"/>
        <w:jc w:val="left"/>
        <w:rPr>
          <w:rFonts w:ascii="宋体" w:eastAsia="宋体" w:hAnsi="宋体" w:cs="宋体"/>
          <w:color w:val="000000"/>
          <w:kern w:val="0"/>
          <w:sz w:val="24"/>
          <w:szCs w:val="24"/>
        </w:rPr>
      </w:pPr>
      <w:r w:rsidRPr="00F37A03">
        <w:rPr>
          <w:rFonts w:ascii="宋体" w:eastAsia="宋体" w:hAnsi="宋体" w:cs="宋体"/>
          <w:color w:val="000000"/>
          <w:kern w:val="0"/>
          <w:sz w:val="24"/>
          <w:szCs w:val="24"/>
        </w:rPr>
        <w:t>专业基本功考核结束后，综合两轮的成绩排序。职业基本功、职业素养和专业基本功考核成绩原始分各100分。其中，职业基本功考核成绩权重为40%，职业素养成绩权重为10%，专业基本功考核成绩权重为50%，计入面试总成绩（满分为100分）。</w:t>
      </w:r>
    </w:p>
    <w:p w:rsidR="00F37A03" w:rsidRPr="00F37A03" w:rsidRDefault="00F37A03" w:rsidP="00F37A03">
      <w:pPr>
        <w:widowControl/>
        <w:shd w:val="clear" w:color="auto" w:fill="FFFFFF"/>
        <w:spacing w:before="100" w:beforeAutospacing="1" w:after="100" w:afterAutospacing="1"/>
        <w:jc w:val="left"/>
        <w:rPr>
          <w:rFonts w:ascii="宋体" w:eastAsia="宋体" w:hAnsi="宋体" w:cs="宋体"/>
          <w:color w:val="000000"/>
          <w:kern w:val="0"/>
          <w:sz w:val="24"/>
          <w:szCs w:val="24"/>
        </w:rPr>
      </w:pPr>
      <w:r w:rsidRPr="00F37A03">
        <w:rPr>
          <w:rFonts w:ascii="宋体" w:eastAsia="宋体" w:hAnsi="宋体" w:cs="宋体"/>
          <w:color w:val="000000"/>
          <w:kern w:val="0"/>
          <w:sz w:val="24"/>
          <w:szCs w:val="24"/>
        </w:rPr>
        <w:t>具体考核时间安排待定（按省疫情防控要求，另行通知）。</w:t>
      </w:r>
    </w:p>
    <w:p w:rsidR="00F37A03" w:rsidRPr="00F37A03" w:rsidRDefault="00F37A03" w:rsidP="00F37A03">
      <w:pPr>
        <w:widowControl/>
        <w:numPr>
          <w:ilvl w:val="0"/>
          <w:numId w:val="1"/>
        </w:numPr>
        <w:shd w:val="clear" w:color="auto" w:fill="FFFFFF"/>
        <w:spacing w:before="100" w:beforeAutospacing="1" w:after="100" w:afterAutospacing="1"/>
        <w:jc w:val="left"/>
        <w:rPr>
          <w:rFonts w:ascii="宋体" w:eastAsia="宋体" w:hAnsi="宋体" w:cs="宋体"/>
          <w:color w:val="000000"/>
          <w:kern w:val="0"/>
          <w:sz w:val="24"/>
          <w:szCs w:val="24"/>
        </w:rPr>
      </w:pPr>
      <w:r w:rsidRPr="00F37A03">
        <w:rPr>
          <w:rFonts w:ascii="宋体" w:eastAsia="宋体" w:hAnsi="宋体" w:cs="宋体"/>
          <w:b/>
          <w:bCs/>
          <w:color w:val="000000"/>
          <w:kern w:val="0"/>
          <w:sz w:val="24"/>
          <w:szCs w:val="24"/>
        </w:rPr>
        <w:t>考核内容</w:t>
      </w:r>
    </w:p>
    <w:p w:rsidR="00F37A03" w:rsidRPr="00F37A03" w:rsidRDefault="00F37A03" w:rsidP="00F37A03">
      <w:pPr>
        <w:widowControl/>
        <w:shd w:val="clear" w:color="auto" w:fill="FFFFFF"/>
        <w:spacing w:before="100" w:beforeAutospacing="1" w:after="100" w:afterAutospacing="1"/>
        <w:ind w:left="720"/>
        <w:jc w:val="left"/>
        <w:rPr>
          <w:rFonts w:ascii="宋体" w:eastAsia="宋体" w:hAnsi="宋体" w:cs="宋体"/>
          <w:color w:val="000000"/>
          <w:kern w:val="0"/>
          <w:sz w:val="24"/>
          <w:szCs w:val="24"/>
        </w:rPr>
      </w:pPr>
      <w:r w:rsidRPr="00F37A03">
        <w:rPr>
          <w:rFonts w:ascii="宋体" w:eastAsia="宋体" w:hAnsi="宋体" w:cs="宋体"/>
          <w:b/>
          <w:bCs/>
          <w:color w:val="000000"/>
          <w:kern w:val="0"/>
          <w:sz w:val="24"/>
          <w:szCs w:val="24"/>
        </w:rPr>
        <w:t>第一阶段职业基本功与职业素养考核</w:t>
      </w:r>
    </w:p>
    <w:p w:rsidR="00F37A03" w:rsidRPr="00F37A03" w:rsidRDefault="00F37A03" w:rsidP="00F37A03">
      <w:pPr>
        <w:widowControl/>
        <w:shd w:val="clear" w:color="auto" w:fill="FFFFFF"/>
        <w:spacing w:before="100" w:beforeAutospacing="1" w:after="100" w:afterAutospacing="1"/>
        <w:ind w:left="720"/>
        <w:jc w:val="left"/>
        <w:rPr>
          <w:rFonts w:ascii="宋体" w:eastAsia="宋体" w:hAnsi="宋体" w:cs="宋体"/>
          <w:color w:val="000000"/>
          <w:kern w:val="0"/>
          <w:sz w:val="24"/>
          <w:szCs w:val="24"/>
        </w:rPr>
      </w:pPr>
      <w:r w:rsidRPr="00F37A03">
        <w:rPr>
          <w:rFonts w:ascii="宋体" w:eastAsia="宋体" w:hAnsi="宋体" w:cs="宋体"/>
          <w:b/>
          <w:bCs/>
          <w:color w:val="000000"/>
          <w:kern w:val="0"/>
          <w:sz w:val="24"/>
          <w:szCs w:val="24"/>
        </w:rPr>
        <w:t>（1）职业基本功考核内容和分值(权重40%）</w:t>
      </w:r>
    </w:p>
    <w:p w:rsidR="00F37A03" w:rsidRPr="00F37A03" w:rsidRDefault="00F37A03" w:rsidP="00F37A03">
      <w:pPr>
        <w:widowControl/>
        <w:shd w:val="clear" w:color="auto" w:fill="FFFFFF"/>
        <w:spacing w:before="100" w:beforeAutospacing="1" w:after="100" w:afterAutospacing="1"/>
        <w:ind w:left="720"/>
        <w:jc w:val="left"/>
        <w:rPr>
          <w:rFonts w:ascii="宋体" w:eastAsia="宋体" w:hAnsi="宋体" w:cs="宋体"/>
          <w:color w:val="000000"/>
          <w:kern w:val="0"/>
          <w:sz w:val="24"/>
          <w:szCs w:val="24"/>
        </w:rPr>
      </w:pPr>
      <w:r w:rsidRPr="00F37A03">
        <w:rPr>
          <w:rFonts w:ascii="宋体" w:eastAsia="宋体" w:hAnsi="宋体" w:cs="宋体"/>
          <w:color w:val="000000"/>
          <w:kern w:val="0"/>
          <w:sz w:val="24"/>
          <w:szCs w:val="24"/>
        </w:rPr>
        <w:t>①</w:t>
      </w:r>
      <w:r w:rsidRPr="00F37A03">
        <w:rPr>
          <w:rFonts w:ascii="宋体" w:eastAsia="宋体" w:hAnsi="宋体" w:cs="宋体"/>
          <w:b/>
          <w:bCs/>
          <w:color w:val="000000"/>
          <w:kern w:val="0"/>
          <w:sz w:val="24"/>
          <w:szCs w:val="24"/>
        </w:rPr>
        <w:t>学科基本素养考核（40分）</w:t>
      </w:r>
    </w:p>
    <w:tbl>
      <w:tblPr>
        <w:tblW w:w="8730" w:type="dxa"/>
        <w:tblCellSpacing w:w="0" w:type="dxa"/>
        <w:tblCellMar>
          <w:top w:w="15" w:type="dxa"/>
          <w:left w:w="15" w:type="dxa"/>
          <w:bottom w:w="15" w:type="dxa"/>
          <w:right w:w="15" w:type="dxa"/>
        </w:tblCellMar>
        <w:tblLook w:val="04A0" w:firstRow="1" w:lastRow="0" w:firstColumn="1" w:lastColumn="0" w:noHBand="0" w:noVBand="1"/>
      </w:tblPr>
      <w:tblGrid>
        <w:gridCol w:w="1333"/>
        <w:gridCol w:w="2920"/>
        <w:gridCol w:w="1587"/>
        <w:gridCol w:w="2890"/>
      </w:tblGrid>
      <w:tr w:rsidR="00F37A03" w:rsidRPr="00F37A03" w:rsidTr="00F37A03">
        <w:trPr>
          <w:tblCellSpacing w:w="0" w:type="dxa"/>
        </w:trPr>
        <w:tc>
          <w:tcPr>
            <w:tcW w:w="1335" w:type="dxa"/>
            <w:hideMark/>
          </w:tcPr>
          <w:p w:rsidR="00F37A03" w:rsidRPr="00F37A03" w:rsidRDefault="00F37A03" w:rsidP="00F37A03">
            <w:pPr>
              <w:widowControl/>
              <w:spacing w:before="100" w:beforeAutospacing="1" w:after="100" w:afterAutospacing="1"/>
              <w:jc w:val="left"/>
              <w:rPr>
                <w:rFonts w:ascii="宋体" w:eastAsia="宋体" w:hAnsi="宋体" w:cs="宋体"/>
                <w:color w:val="000000"/>
                <w:kern w:val="0"/>
                <w:sz w:val="24"/>
                <w:szCs w:val="24"/>
              </w:rPr>
            </w:pPr>
            <w:r w:rsidRPr="00F37A03">
              <w:rPr>
                <w:rFonts w:ascii="宋体" w:eastAsia="宋体" w:hAnsi="宋体" w:cs="宋体"/>
                <w:b/>
                <w:bCs/>
                <w:color w:val="000000"/>
                <w:kern w:val="0"/>
                <w:sz w:val="24"/>
                <w:szCs w:val="24"/>
              </w:rPr>
              <w:t>学科</w:t>
            </w:r>
          </w:p>
        </w:tc>
        <w:tc>
          <w:tcPr>
            <w:tcW w:w="2925" w:type="dxa"/>
            <w:hideMark/>
          </w:tcPr>
          <w:p w:rsidR="00F37A03" w:rsidRPr="00F37A03" w:rsidRDefault="00F37A03" w:rsidP="00F37A03">
            <w:pPr>
              <w:widowControl/>
              <w:spacing w:before="100" w:beforeAutospacing="1" w:after="100" w:afterAutospacing="1"/>
              <w:jc w:val="left"/>
              <w:rPr>
                <w:rFonts w:ascii="宋体" w:eastAsia="宋体" w:hAnsi="宋体" w:cs="宋体"/>
                <w:color w:val="000000"/>
                <w:kern w:val="0"/>
                <w:sz w:val="24"/>
                <w:szCs w:val="24"/>
              </w:rPr>
            </w:pPr>
            <w:r w:rsidRPr="00F37A03">
              <w:rPr>
                <w:rFonts w:ascii="宋体" w:eastAsia="宋体" w:hAnsi="宋体" w:cs="宋体"/>
                <w:b/>
                <w:bCs/>
                <w:color w:val="000000"/>
                <w:kern w:val="0"/>
                <w:sz w:val="24"/>
                <w:szCs w:val="24"/>
              </w:rPr>
              <w:t>考核内容</w:t>
            </w:r>
          </w:p>
        </w:tc>
        <w:tc>
          <w:tcPr>
            <w:tcW w:w="1590" w:type="dxa"/>
            <w:hideMark/>
          </w:tcPr>
          <w:p w:rsidR="00F37A03" w:rsidRPr="00F37A03" w:rsidRDefault="00F37A03" w:rsidP="00F37A03">
            <w:pPr>
              <w:widowControl/>
              <w:spacing w:before="100" w:beforeAutospacing="1" w:after="100" w:afterAutospacing="1"/>
              <w:jc w:val="left"/>
              <w:rPr>
                <w:rFonts w:ascii="宋体" w:eastAsia="宋体" w:hAnsi="宋体" w:cs="宋体"/>
                <w:color w:val="000000"/>
                <w:kern w:val="0"/>
                <w:sz w:val="24"/>
                <w:szCs w:val="24"/>
              </w:rPr>
            </w:pPr>
            <w:r w:rsidRPr="00F37A03">
              <w:rPr>
                <w:rFonts w:ascii="宋体" w:eastAsia="宋体" w:hAnsi="宋体" w:cs="宋体"/>
                <w:b/>
                <w:bCs/>
                <w:color w:val="000000"/>
                <w:kern w:val="0"/>
                <w:sz w:val="24"/>
                <w:szCs w:val="24"/>
              </w:rPr>
              <w:t>考核时间</w:t>
            </w:r>
          </w:p>
        </w:tc>
        <w:tc>
          <w:tcPr>
            <w:tcW w:w="2895" w:type="dxa"/>
            <w:hideMark/>
          </w:tcPr>
          <w:p w:rsidR="00F37A03" w:rsidRPr="00F37A03" w:rsidRDefault="00F37A03" w:rsidP="00F37A03">
            <w:pPr>
              <w:widowControl/>
              <w:spacing w:before="100" w:beforeAutospacing="1" w:after="100" w:afterAutospacing="1"/>
              <w:jc w:val="left"/>
              <w:rPr>
                <w:rFonts w:ascii="宋体" w:eastAsia="宋体" w:hAnsi="宋体" w:cs="宋体"/>
                <w:color w:val="000000"/>
                <w:kern w:val="0"/>
                <w:sz w:val="24"/>
                <w:szCs w:val="24"/>
              </w:rPr>
            </w:pPr>
            <w:r w:rsidRPr="00F37A03">
              <w:rPr>
                <w:rFonts w:ascii="宋体" w:eastAsia="宋体" w:hAnsi="宋体" w:cs="宋体"/>
                <w:b/>
                <w:bCs/>
                <w:color w:val="000000"/>
                <w:kern w:val="0"/>
                <w:sz w:val="24"/>
                <w:szCs w:val="24"/>
              </w:rPr>
              <w:t>备 注</w:t>
            </w:r>
          </w:p>
        </w:tc>
      </w:tr>
      <w:tr w:rsidR="00F37A03" w:rsidRPr="00F37A03" w:rsidTr="00F37A03">
        <w:trPr>
          <w:tblCellSpacing w:w="0" w:type="dxa"/>
        </w:trPr>
        <w:tc>
          <w:tcPr>
            <w:tcW w:w="1335" w:type="dxa"/>
            <w:hideMark/>
          </w:tcPr>
          <w:p w:rsidR="00F37A03" w:rsidRPr="00F37A03" w:rsidRDefault="00F37A03" w:rsidP="00F37A03">
            <w:pPr>
              <w:widowControl/>
              <w:spacing w:before="100" w:beforeAutospacing="1" w:after="100" w:afterAutospacing="1"/>
              <w:jc w:val="left"/>
              <w:rPr>
                <w:rFonts w:ascii="宋体" w:eastAsia="宋体" w:hAnsi="宋体" w:cs="宋体"/>
                <w:color w:val="000000"/>
                <w:kern w:val="0"/>
                <w:sz w:val="24"/>
                <w:szCs w:val="24"/>
              </w:rPr>
            </w:pPr>
            <w:r w:rsidRPr="00F37A03">
              <w:rPr>
                <w:rFonts w:ascii="宋体" w:eastAsia="宋体" w:hAnsi="宋体" w:cs="宋体"/>
                <w:color w:val="000000"/>
                <w:kern w:val="0"/>
                <w:sz w:val="24"/>
                <w:szCs w:val="24"/>
              </w:rPr>
              <w:t>语文</w:t>
            </w:r>
          </w:p>
        </w:tc>
        <w:tc>
          <w:tcPr>
            <w:tcW w:w="2925" w:type="dxa"/>
            <w:hideMark/>
          </w:tcPr>
          <w:p w:rsidR="00F37A03" w:rsidRPr="00F37A03" w:rsidRDefault="00F37A03" w:rsidP="00F37A03">
            <w:pPr>
              <w:widowControl/>
              <w:spacing w:before="100" w:beforeAutospacing="1" w:after="100" w:afterAutospacing="1"/>
              <w:jc w:val="left"/>
              <w:rPr>
                <w:rFonts w:ascii="宋体" w:eastAsia="宋体" w:hAnsi="宋体" w:cs="宋体"/>
                <w:color w:val="000000"/>
                <w:kern w:val="0"/>
                <w:sz w:val="24"/>
                <w:szCs w:val="24"/>
              </w:rPr>
            </w:pPr>
            <w:r w:rsidRPr="00F37A03">
              <w:rPr>
                <w:rFonts w:ascii="宋体" w:eastAsia="宋体" w:hAnsi="宋体" w:cs="宋体"/>
                <w:color w:val="000000"/>
                <w:kern w:val="0"/>
                <w:sz w:val="24"/>
                <w:szCs w:val="24"/>
              </w:rPr>
              <w:t>现场命题作文</w:t>
            </w:r>
          </w:p>
        </w:tc>
        <w:tc>
          <w:tcPr>
            <w:tcW w:w="1590" w:type="dxa"/>
            <w:hideMark/>
          </w:tcPr>
          <w:p w:rsidR="00F37A03" w:rsidRPr="00F37A03" w:rsidRDefault="00F37A03" w:rsidP="00F37A03">
            <w:pPr>
              <w:widowControl/>
              <w:spacing w:before="100" w:beforeAutospacing="1" w:after="100" w:afterAutospacing="1"/>
              <w:jc w:val="left"/>
              <w:rPr>
                <w:rFonts w:ascii="宋体" w:eastAsia="宋体" w:hAnsi="宋体" w:cs="宋体"/>
                <w:color w:val="000000"/>
                <w:kern w:val="0"/>
                <w:sz w:val="24"/>
                <w:szCs w:val="24"/>
              </w:rPr>
            </w:pPr>
            <w:r w:rsidRPr="00F37A03">
              <w:rPr>
                <w:rFonts w:ascii="宋体" w:eastAsia="宋体" w:hAnsi="宋体" w:cs="宋体"/>
                <w:color w:val="000000"/>
                <w:kern w:val="0"/>
                <w:sz w:val="24"/>
                <w:szCs w:val="24"/>
              </w:rPr>
              <w:t>1个小时</w:t>
            </w:r>
          </w:p>
        </w:tc>
        <w:tc>
          <w:tcPr>
            <w:tcW w:w="2895" w:type="dxa"/>
            <w:hideMark/>
          </w:tcPr>
          <w:p w:rsidR="00F37A03" w:rsidRPr="00F37A03" w:rsidRDefault="00F37A03" w:rsidP="00F37A03">
            <w:pPr>
              <w:widowControl/>
              <w:spacing w:before="100" w:beforeAutospacing="1" w:after="100" w:afterAutospacing="1"/>
              <w:jc w:val="left"/>
              <w:rPr>
                <w:rFonts w:ascii="宋体" w:eastAsia="宋体" w:hAnsi="宋体" w:cs="宋体"/>
                <w:color w:val="000000"/>
                <w:kern w:val="0"/>
                <w:sz w:val="24"/>
                <w:szCs w:val="24"/>
              </w:rPr>
            </w:pPr>
            <w:r w:rsidRPr="00F37A03">
              <w:rPr>
                <w:rFonts w:ascii="宋体" w:eastAsia="宋体" w:hAnsi="宋体" w:cs="宋体"/>
                <w:color w:val="000000"/>
                <w:kern w:val="0"/>
                <w:sz w:val="24"/>
                <w:szCs w:val="24"/>
              </w:rPr>
              <w:t>提供纸、笔</w:t>
            </w:r>
          </w:p>
        </w:tc>
      </w:tr>
      <w:tr w:rsidR="00F37A03" w:rsidRPr="00F37A03" w:rsidTr="00F37A03">
        <w:trPr>
          <w:tblCellSpacing w:w="0" w:type="dxa"/>
        </w:trPr>
        <w:tc>
          <w:tcPr>
            <w:tcW w:w="1335" w:type="dxa"/>
            <w:hideMark/>
          </w:tcPr>
          <w:p w:rsidR="00F37A03" w:rsidRPr="00F37A03" w:rsidRDefault="00F37A03" w:rsidP="00F37A03">
            <w:pPr>
              <w:widowControl/>
              <w:spacing w:before="100" w:beforeAutospacing="1" w:after="100" w:afterAutospacing="1"/>
              <w:jc w:val="left"/>
              <w:rPr>
                <w:rFonts w:ascii="宋体" w:eastAsia="宋体" w:hAnsi="宋体" w:cs="宋体"/>
                <w:color w:val="000000"/>
                <w:kern w:val="0"/>
                <w:sz w:val="24"/>
                <w:szCs w:val="24"/>
              </w:rPr>
            </w:pPr>
            <w:r w:rsidRPr="00F37A03">
              <w:rPr>
                <w:rFonts w:ascii="宋体" w:eastAsia="宋体" w:hAnsi="宋体" w:cs="宋体"/>
                <w:color w:val="000000"/>
                <w:kern w:val="0"/>
                <w:sz w:val="24"/>
                <w:szCs w:val="24"/>
              </w:rPr>
              <w:t>数学</w:t>
            </w:r>
          </w:p>
        </w:tc>
        <w:tc>
          <w:tcPr>
            <w:tcW w:w="2925" w:type="dxa"/>
            <w:hideMark/>
          </w:tcPr>
          <w:p w:rsidR="00F37A03" w:rsidRPr="00F37A03" w:rsidRDefault="00F37A03" w:rsidP="00F37A03">
            <w:pPr>
              <w:widowControl/>
              <w:spacing w:before="100" w:beforeAutospacing="1" w:after="100" w:afterAutospacing="1"/>
              <w:jc w:val="left"/>
              <w:rPr>
                <w:rFonts w:ascii="宋体" w:eastAsia="宋体" w:hAnsi="宋体" w:cs="宋体"/>
                <w:color w:val="000000"/>
                <w:kern w:val="0"/>
                <w:sz w:val="24"/>
                <w:szCs w:val="24"/>
              </w:rPr>
            </w:pPr>
            <w:r w:rsidRPr="00F37A03">
              <w:rPr>
                <w:rFonts w:ascii="宋体" w:eastAsia="宋体" w:hAnsi="宋体" w:cs="宋体"/>
                <w:color w:val="000000"/>
                <w:kern w:val="0"/>
                <w:sz w:val="24"/>
                <w:szCs w:val="24"/>
              </w:rPr>
              <w:t>现场解题</w:t>
            </w:r>
          </w:p>
        </w:tc>
        <w:tc>
          <w:tcPr>
            <w:tcW w:w="1590" w:type="dxa"/>
            <w:hideMark/>
          </w:tcPr>
          <w:p w:rsidR="00F37A03" w:rsidRPr="00F37A03" w:rsidRDefault="00F37A03" w:rsidP="00F37A03">
            <w:pPr>
              <w:widowControl/>
              <w:spacing w:before="100" w:beforeAutospacing="1" w:after="100" w:afterAutospacing="1"/>
              <w:jc w:val="left"/>
              <w:rPr>
                <w:rFonts w:ascii="宋体" w:eastAsia="宋体" w:hAnsi="宋体" w:cs="宋体"/>
                <w:color w:val="000000"/>
                <w:kern w:val="0"/>
                <w:sz w:val="24"/>
                <w:szCs w:val="24"/>
              </w:rPr>
            </w:pPr>
            <w:r w:rsidRPr="00F37A03">
              <w:rPr>
                <w:rFonts w:ascii="宋体" w:eastAsia="宋体" w:hAnsi="宋体" w:cs="宋体"/>
                <w:color w:val="000000"/>
                <w:kern w:val="0"/>
                <w:sz w:val="24"/>
                <w:szCs w:val="24"/>
              </w:rPr>
              <w:t>1个小时</w:t>
            </w:r>
          </w:p>
        </w:tc>
        <w:tc>
          <w:tcPr>
            <w:tcW w:w="2895" w:type="dxa"/>
            <w:hideMark/>
          </w:tcPr>
          <w:p w:rsidR="00F37A03" w:rsidRPr="00F37A03" w:rsidRDefault="00F37A03" w:rsidP="00F37A03">
            <w:pPr>
              <w:widowControl/>
              <w:spacing w:before="100" w:beforeAutospacing="1" w:after="100" w:afterAutospacing="1"/>
              <w:jc w:val="left"/>
              <w:rPr>
                <w:rFonts w:ascii="宋体" w:eastAsia="宋体" w:hAnsi="宋体" w:cs="宋体"/>
                <w:color w:val="000000"/>
                <w:kern w:val="0"/>
                <w:sz w:val="24"/>
                <w:szCs w:val="24"/>
              </w:rPr>
            </w:pPr>
            <w:r w:rsidRPr="00F37A03">
              <w:rPr>
                <w:rFonts w:ascii="宋体" w:eastAsia="宋体" w:hAnsi="宋体" w:cs="宋体"/>
                <w:color w:val="000000"/>
                <w:kern w:val="0"/>
                <w:sz w:val="24"/>
                <w:szCs w:val="24"/>
              </w:rPr>
              <w:t>提供草稿纸</w:t>
            </w:r>
          </w:p>
        </w:tc>
      </w:tr>
      <w:tr w:rsidR="00F37A03" w:rsidRPr="00F37A03" w:rsidTr="00F37A03">
        <w:trPr>
          <w:tblCellSpacing w:w="0" w:type="dxa"/>
        </w:trPr>
        <w:tc>
          <w:tcPr>
            <w:tcW w:w="1335" w:type="dxa"/>
            <w:hideMark/>
          </w:tcPr>
          <w:p w:rsidR="00F37A03" w:rsidRPr="00F37A03" w:rsidRDefault="00F37A03" w:rsidP="00F37A03">
            <w:pPr>
              <w:widowControl/>
              <w:spacing w:before="100" w:beforeAutospacing="1" w:after="100" w:afterAutospacing="1"/>
              <w:jc w:val="left"/>
              <w:rPr>
                <w:rFonts w:ascii="宋体" w:eastAsia="宋体" w:hAnsi="宋体" w:cs="宋体"/>
                <w:color w:val="000000"/>
                <w:kern w:val="0"/>
                <w:sz w:val="24"/>
                <w:szCs w:val="24"/>
              </w:rPr>
            </w:pPr>
            <w:r w:rsidRPr="00F37A03">
              <w:rPr>
                <w:rFonts w:ascii="宋体" w:eastAsia="宋体" w:hAnsi="宋体" w:cs="宋体"/>
                <w:color w:val="000000"/>
                <w:kern w:val="0"/>
                <w:sz w:val="24"/>
                <w:szCs w:val="24"/>
              </w:rPr>
              <w:t>英语</w:t>
            </w:r>
          </w:p>
        </w:tc>
        <w:tc>
          <w:tcPr>
            <w:tcW w:w="2925" w:type="dxa"/>
            <w:hideMark/>
          </w:tcPr>
          <w:p w:rsidR="00F37A03" w:rsidRPr="00F37A03" w:rsidRDefault="00F37A03" w:rsidP="00F37A03">
            <w:pPr>
              <w:widowControl/>
              <w:spacing w:before="100" w:beforeAutospacing="1" w:after="100" w:afterAutospacing="1"/>
              <w:jc w:val="left"/>
              <w:rPr>
                <w:rFonts w:ascii="宋体" w:eastAsia="宋体" w:hAnsi="宋体" w:cs="宋体"/>
                <w:color w:val="000000"/>
                <w:kern w:val="0"/>
                <w:sz w:val="24"/>
                <w:szCs w:val="24"/>
              </w:rPr>
            </w:pPr>
            <w:r w:rsidRPr="00F37A03">
              <w:rPr>
                <w:rFonts w:ascii="宋体" w:eastAsia="宋体" w:hAnsi="宋体" w:cs="宋体"/>
                <w:color w:val="000000"/>
                <w:kern w:val="0"/>
                <w:sz w:val="24"/>
                <w:szCs w:val="24"/>
              </w:rPr>
              <w:t>现场英汉互译</w:t>
            </w:r>
          </w:p>
        </w:tc>
        <w:tc>
          <w:tcPr>
            <w:tcW w:w="1590" w:type="dxa"/>
            <w:hideMark/>
          </w:tcPr>
          <w:p w:rsidR="00F37A03" w:rsidRPr="00F37A03" w:rsidRDefault="00F37A03" w:rsidP="00F37A03">
            <w:pPr>
              <w:widowControl/>
              <w:spacing w:before="100" w:beforeAutospacing="1" w:after="100" w:afterAutospacing="1"/>
              <w:jc w:val="left"/>
              <w:rPr>
                <w:rFonts w:ascii="宋体" w:eastAsia="宋体" w:hAnsi="宋体" w:cs="宋体"/>
                <w:color w:val="000000"/>
                <w:kern w:val="0"/>
                <w:sz w:val="24"/>
                <w:szCs w:val="24"/>
              </w:rPr>
            </w:pPr>
            <w:r w:rsidRPr="00F37A03">
              <w:rPr>
                <w:rFonts w:ascii="宋体" w:eastAsia="宋体" w:hAnsi="宋体" w:cs="宋体"/>
                <w:color w:val="000000"/>
                <w:kern w:val="0"/>
                <w:sz w:val="24"/>
                <w:szCs w:val="24"/>
              </w:rPr>
              <w:t>10分钟</w:t>
            </w:r>
          </w:p>
        </w:tc>
        <w:tc>
          <w:tcPr>
            <w:tcW w:w="2895" w:type="dxa"/>
            <w:hideMark/>
          </w:tcPr>
          <w:p w:rsidR="00F37A03" w:rsidRPr="00F37A03" w:rsidRDefault="00F37A03" w:rsidP="00F37A03">
            <w:pPr>
              <w:widowControl/>
              <w:spacing w:before="100" w:beforeAutospacing="1" w:after="100" w:afterAutospacing="1"/>
              <w:jc w:val="left"/>
              <w:rPr>
                <w:rFonts w:ascii="宋体" w:eastAsia="宋体" w:hAnsi="宋体" w:cs="宋体"/>
                <w:color w:val="000000"/>
                <w:kern w:val="0"/>
                <w:sz w:val="24"/>
                <w:szCs w:val="24"/>
              </w:rPr>
            </w:pPr>
            <w:r w:rsidRPr="00F37A03">
              <w:rPr>
                <w:rFonts w:ascii="宋体" w:eastAsia="宋体" w:hAnsi="宋体" w:cs="宋体"/>
                <w:color w:val="000000"/>
                <w:kern w:val="0"/>
                <w:sz w:val="24"/>
                <w:szCs w:val="24"/>
              </w:rPr>
              <w:t>提供纸、笔</w:t>
            </w:r>
          </w:p>
        </w:tc>
      </w:tr>
      <w:tr w:rsidR="00F37A03" w:rsidRPr="00F37A03" w:rsidTr="00F37A03">
        <w:trPr>
          <w:tblCellSpacing w:w="0" w:type="dxa"/>
        </w:trPr>
        <w:tc>
          <w:tcPr>
            <w:tcW w:w="1335" w:type="dxa"/>
            <w:hideMark/>
          </w:tcPr>
          <w:p w:rsidR="00F37A03" w:rsidRPr="00F37A03" w:rsidRDefault="00F37A03" w:rsidP="00F37A03">
            <w:pPr>
              <w:widowControl/>
              <w:spacing w:before="100" w:beforeAutospacing="1" w:after="100" w:afterAutospacing="1"/>
              <w:jc w:val="left"/>
              <w:rPr>
                <w:rFonts w:ascii="宋体" w:eastAsia="宋体" w:hAnsi="宋体" w:cs="宋体"/>
                <w:color w:val="000000"/>
                <w:kern w:val="0"/>
                <w:sz w:val="24"/>
                <w:szCs w:val="24"/>
              </w:rPr>
            </w:pPr>
            <w:r w:rsidRPr="00F37A03">
              <w:rPr>
                <w:rFonts w:ascii="宋体" w:eastAsia="宋体" w:hAnsi="宋体" w:cs="宋体"/>
                <w:color w:val="000000"/>
                <w:kern w:val="0"/>
                <w:sz w:val="24"/>
                <w:szCs w:val="24"/>
              </w:rPr>
              <w:t>体育</w:t>
            </w:r>
          </w:p>
        </w:tc>
        <w:tc>
          <w:tcPr>
            <w:tcW w:w="2925" w:type="dxa"/>
            <w:hideMark/>
          </w:tcPr>
          <w:p w:rsidR="00F37A03" w:rsidRPr="00F37A03" w:rsidRDefault="00F37A03" w:rsidP="00F37A03">
            <w:pPr>
              <w:widowControl/>
              <w:spacing w:before="100" w:beforeAutospacing="1" w:after="100" w:afterAutospacing="1"/>
              <w:jc w:val="left"/>
              <w:rPr>
                <w:rFonts w:ascii="宋体" w:eastAsia="宋体" w:hAnsi="宋体" w:cs="宋体"/>
                <w:color w:val="000000"/>
                <w:kern w:val="0"/>
                <w:sz w:val="24"/>
                <w:szCs w:val="24"/>
              </w:rPr>
            </w:pPr>
            <w:r w:rsidRPr="00F37A03">
              <w:rPr>
                <w:rFonts w:ascii="宋体" w:eastAsia="宋体" w:hAnsi="宋体" w:cs="宋体"/>
                <w:color w:val="000000"/>
                <w:kern w:val="0"/>
                <w:sz w:val="24"/>
                <w:szCs w:val="24"/>
              </w:rPr>
              <w:t>基本功+专项展示</w:t>
            </w:r>
          </w:p>
        </w:tc>
        <w:tc>
          <w:tcPr>
            <w:tcW w:w="1590" w:type="dxa"/>
            <w:hideMark/>
          </w:tcPr>
          <w:p w:rsidR="00F37A03" w:rsidRPr="00F37A03" w:rsidRDefault="00F37A03" w:rsidP="00F37A03">
            <w:pPr>
              <w:widowControl/>
              <w:spacing w:before="100" w:beforeAutospacing="1" w:after="100" w:afterAutospacing="1"/>
              <w:jc w:val="left"/>
              <w:rPr>
                <w:rFonts w:ascii="宋体" w:eastAsia="宋体" w:hAnsi="宋体" w:cs="宋体"/>
                <w:color w:val="000000"/>
                <w:kern w:val="0"/>
                <w:sz w:val="24"/>
                <w:szCs w:val="24"/>
              </w:rPr>
            </w:pPr>
            <w:r w:rsidRPr="00F37A03">
              <w:rPr>
                <w:rFonts w:ascii="宋体" w:eastAsia="宋体" w:hAnsi="宋体" w:cs="宋体"/>
                <w:color w:val="000000"/>
                <w:kern w:val="0"/>
                <w:sz w:val="24"/>
                <w:szCs w:val="24"/>
              </w:rPr>
              <w:t>每人7分钟</w:t>
            </w:r>
          </w:p>
        </w:tc>
        <w:tc>
          <w:tcPr>
            <w:tcW w:w="2895" w:type="dxa"/>
            <w:hideMark/>
          </w:tcPr>
          <w:p w:rsidR="00F37A03" w:rsidRPr="00F37A03" w:rsidRDefault="00F37A03" w:rsidP="00F37A03">
            <w:pPr>
              <w:widowControl/>
              <w:spacing w:before="100" w:beforeAutospacing="1" w:after="100" w:afterAutospacing="1"/>
              <w:jc w:val="left"/>
              <w:rPr>
                <w:rFonts w:ascii="宋体" w:eastAsia="宋体" w:hAnsi="宋体" w:cs="宋体"/>
                <w:color w:val="000000"/>
                <w:kern w:val="0"/>
                <w:sz w:val="24"/>
                <w:szCs w:val="24"/>
              </w:rPr>
            </w:pPr>
            <w:r w:rsidRPr="00F37A03">
              <w:rPr>
                <w:rFonts w:ascii="宋体" w:eastAsia="宋体" w:hAnsi="宋体" w:cs="宋体"/>
                <w:color w:val="000000"/>
                <w:kern w:val="0"/>
                <w:sz w:val="24"/>
                <w:szCs w:val="24"/>
              </w:rPr>
              <w:t>不提供器材，自行准备</w:t>
            </w:r>
          </w:p>
        </w:tc>
      </w:tr>
      <w:tr w:rsidR="00F37A03" w:rsidRPr="00F37A03" w:rsidTr="00F37A03">
        <w:trPr>
          <w:tblCellSpacing w:w="0" w:type="dxa"/>
        </w:trPr>
        <w:tc>
          <w:tcPr>
            <w:tcW w:w="1335" w:type="dxa"/>
            <w:hideMark/>
          </w:tcPr>
          <w:p w:rsidR="00F37A03" w:rsidRPr="00F37A03" w:rsidRDefault="00F37A03" w:rsidP="00F37A03">
            <w:pPr>
              <w:widowControl/>
              <w:spacing w:before="100" w:beforeAutospacing="1" w:after="100" w:afterAutospacing="1"/>
              <w:jc w:val="left"/>
              <w:rPr>
                <w:rFonts w:ascii="宋体" w:eastAsia="宋体" w:hAnsi="宋体" w:cs="宋体"/>
                <w:color w:val="000000"/>
                <w:kern w:val="0"/>
                <w:sz w:val="24"/>
                <w:szCs w:val="24"/>
              </w:rPr>
            </w:pPr>
            <w:r w:rsidRPr="00F37A03">
              <w:rPr>
                <w:rFonts w:ascii="宋体" w:eastAsia="宋体" w:hAnsi="宋体" w:cs="宋体"/>
                <w:color w:val="000000"/>
                <w:kern w:val="0"/>
                <w:sz w:val="24"/>
                <w:szCs w:val="24"/>
              </w:rPr>
              <w:lastRenderedPageBreak/>
              <w:t>音乐</w:t>
            </w:r>
          </w:p>
        </w:tc>
        <w:tc>
          <w:tcPr>
            <w:tcW w:w="2925" w:type="dxa"/>
            <w:hideMark/>
          </w:tcPr>
          <w:p w:rsidR="00F37A03" w:rsidRPr="00F37A03" w:rsidRDefault="00F37A03" w:rsidP="00F37A03">
            <w:pPr>
              <w:widowControl/>
              <w:spacing w:before="100" w:beforeAutospacing="1" w:after="100" w:afterAutospacing="1"/>
              <w:jc w:val="left"/>
              <w:rPr>
                <w:rFonts w:ascii="宋体" w:eastAsia="宋体" w:hAnsi="宋体" w:cs="宋体"/>
                <w:color w:val="000000"/>
                <w:kern w:val="0"/>
                <w:sz w:val="24"/>
                <w:szCs w:val="24"/>
              </w:rPr>
            </w:pPr>
            <w:r w:rsidRPr="00F37A03">
              <w:rPr>
                <w:rFonts w:ascii="宋体" w:eastAsia="宋体" w:hAnsi="宋体" w:cs="宋体"/>
                <w:color w:val="000000"/>
                <w:kern w:val="0"/>
                <w:sz w:val="24"/>
                <w:szCs w:val="24"/>
              </w:rPr>
              <w:t>钢琴自弹自唱+专项</w:t>
            </w:r>
          </w:p>
        </w:tc>
        <w:tc>
          <w:tcPr>
            <w:tcW w:w="1590" w:type="dxa"/>
            <w:hideMark/>
          </w:tcPr>
          <w:p w:rsidR="00F37A03" w:rsidRPr="00F37A03" w:rsidRDefault="00F37A03" w:rsidP="00F37A03">
            <w:pPr>
              <w:widowControl/>
              <w:spacing w:before="100" w:beforeAutospacing="1" w:after="100" w:afterAutospacing="1"/>
              <w:jc w:val="left"/>
              <w:rPr>
                <w:rFonts w:ascii="宋体" w:eastAsia="宋体" w:hAnsi="宋体" w:cs="宋体"/>
                <w:color w:val="000000"/>
                <w:kern w:val="0"/>
                <w:sz w:val="24"/>
                <w:szCs w:val="24"/>
              </w:rPr>
            </w:pPr>
            <w:r w:rsidRPr="00F37A03">
              <w:rPr>
                <w:rFonts w:ascii="宋体" w:eastAsia="宋体" w:hAnsi="宋体" w:cs="宋体"/>
                <w:color w:val="000000"/>
                <w:kern w:val="0"/>
                <w:sz w:val="24"/>
                <w:szCs w:val="24"/>
              </w:rPr>
              <w:t>每人5分钟</w:t>
            </w:r>
          </w:p>
        </w:tc>
        <w:tc>
          <w:tcPr>
            <w:tcW w:w="2895" w:type="dxa"/>
            <w:hideMark/>
          </w:tcPr>
          <w:p w:rsidR="00F37A03" w:rsidRPr="00F37A03" w:rsidRDefault="00F37A03" w:rsidP="00F37A03">
            <w:pPr>
              <w:widowControl/>
              <w:spacing w:before="100" w:beforeAutospacing="1" w:after="100" w:afterAutospacing="1"/>
              <w:jc w:val="left"/>
              <w:rPr>
                <w:rFonts w:ascii="宋体" w:eastAsia="宋体" w:hAnsi="宋体" w:cs="宋体"/>
                <w:color w:val="000000"/>
                <w:kern w:val="0"/>
                <w:sz w:val="24"/>
                <w:szCs w:val="24"/>
              </w:rPr>
            </w:pPr>
            <w:r w:rsidRPr="00F37A03">
              <w:rPr>
                <w:rFonts w:ascii="宋体" w:eastAsia="宋体" w:hAnsi="宋体" w:cs="宋体"/>
                <w:color w:val="000000"/>
                <w:kern w:val="0"/>
                <w:sz w:val="24"/>
                <w:szCs w:val="24"/>
              </w:rPr>
              <w:t>提供钢琴</w:t>
            </w:r>
          </w:p>
        </w:tc>
      </w:tr>
      <w:tr w:rsidR="00F37A03" w:rsidRPr="00F37A03" w:rsidTr="00F37A03">
        <w:trPr>
          <w:tblCellSpacing w:w="0" w:type="dxa"/>
        </w:trPr>
        <w:tc>
          <w:tcPr>
            <w:tcW w:w="1335" w:type="dxa"/>
            <w:hideMark/>
          </w:tcPr>
          <w:p w:rsidR="00F37A03" w:rsidRPr="00F37A03" w:rsidRDefault="00F37A03" w:rsidP="00F37A03">
            <w:pPr>
              <w:widowControl/>
              <w:spacing w:before="100" w:beforeAutospacing="1" w:after="100" w:afterAutospacing="1"/>
              <w:jc w:val="left"/>
              <w:rPr>
                <w:rFonts w:ascii="宋体" w:eastAsia="宋体" w:hAnsi="宋体" w:cs="宋体"/>
                <w:color w:val="000000"/>
                <w:kern w:val="0"/>
                <w:sz w:val="24"/>
                <w:szCs w:val="24"/>
              </w:rPr>
            </w:pPr>
            <w:r w:rsidRPr="00F37A03">
              <w:rPr>
                <w:rFonts w:ascii="宋体" w:eastAsia="宋体" w:hAnsi="宋体" w:cs="宋体"/>
                <w:color w:val="000000"/>
                <w:kern w:val="0"/>
                <w:sz w:val="24"/>
                <w:szCs w:val="24"/>
              </w:rPr>
              <w:t>美术</w:t>
            </w:r>
          </w:p>
        </w:tc>
        <w:tc>
          <w:tcPr>
            <w:tcW w:w="2925" w:type="dxa"/>
            <w:hideMark/>
          </w:tcPr>
          <w:p w:rsidR="00F37A03" w:rsidRPr="00F37A03" w:rsidRDefault="00F37A03" w:rsidP="00F37A03">
            <w:pPr>
              <w:widowControl/>
              <w:spacing w:before="100" w:beforeAutospacing="1" w:after="100" w:afterAutospacing="1"/>
              <w:jc w:val="left"/>
              <w:rPr>
                <w:rFonts w:ascii="宋体" w:eastAsia="宋体" w:hAnsi="宋体" w:cs="宋体"/>
                <w:color w:val="000000"/>
                <w:kern w:val="0"/>
                <w:sz w:val="24"/>
                <w:szCs w:val="24"/>
              </w:rPr>
            </w:pPr>
            <w:r w:rsidRPr="00F37A03">
              <w:rPr>
                <w:rFonts w:ascii="宋体" w:eastAsia="宋体" w:hAnsi="宋体" w:cs="宋体"/>
                <w:color w:val="000000"/>
                <w:kern w:val="0"/>
                <w:sz w:val="24"/>
                <w:szCs w:val="24"/>
              </w:rPr>
              <w:t>现场命题绘画</w:t>
            </w:r>
          </w:p>
        </w:tc>
        <w:tc>
          <w:tcPr>
            <w:tcW w:w="1590" w:type="dxa"/>
            <w:hideMark/>
          </w:tcPr>
          <w:p w:rsidR="00F37A03" w:rsidRPr="00F37A03" w:rsidRDefault="00F37A03" w:rsidP="00F37A03">
            <w:pPr>
              <w:widowControl/>
              <w:spacing w:before="100" w:beforeAutospacing="1" w:after="100" w:afterAutospacing="1"/>
              <w:jc w:val="left"/>
              <w:rPr>
                <w:rFonts w:ascii="宋体" w:eastAsia="宋体" w:hAnsi="宋体" w:cs="宋体"/>
                <w:color w:val="000000"/>
                <w:kern w:val="0"/>
                <w:sz w:val="24"/>
                <w:szCs w:val="24"/>
              </w:rPr>
            </w:pPr>
            <w:r w:rsidRPr="00F37A03">
              <w:rPr>
                <w:rFonts w:ascii="宋体" w:eastAsia="宋体" w:hAnsi="宋体" w:cs="宋体"/>
                <w:color w:val="000000"/>
                <w:kern w:val="0"/>
                <w:sz w:val="24"/>
                <w:szCs w:val="24"/>
              </w:rPr>
              <w:t>1小时</w:t>
            </w:r>
          </w:p>
        </w:tc>
        <w:tc>
          <w:tcPr>
            <w:tcW w:w="2895" w:type="dxa"/>
            <w:hideMark/>
          </w:tcPr>
          <w:p w:rsidR="00F37A03" w:rsidRPr="00F37A03" w:rsidRDefault="00F37A03" w:rsidP="00F37A03">
            <w:pPr>
              <w:widowControl/>
              <w:spacing w:before="100" w:beforeAutospacing="1" w:after="100" w:afterAutospacing="1"/>
              <w:jc w:val="left"/>
              <w:rPr>
                <w:rFonts w:ascii="宋体" w:eastAsia="宋体" w:hAnsi="宋体" w:cs="宋体"/>
                <w:color w:val="000000"/>
                <w:kern w:val="0"/>
                <w:sz w:val="24"/>
                <w:szCs w:val="24"/>
              </w:rPr>
            </w:pPr>
            <w:r w:rsidRPr="00F37A03">
              <w:rPr>
                <w:rFonts w:ascii="宋体" w:eastAsia="宋体" w:hAnsi="宋体" w:cs="宋体"/>
                <w:color w:val="000000"/>
                <w:kern w:val="0"/>
                <w:sz w:val="24"/>
                <w:szCs w:val="24"/>
              </w:rPr>
              <w:t>提供A3打印纸</w:t>
            </w:r>
          </w:p>
        </w:tc>
      </w:tr>
      <w:tr w:rsidR="00F37A03" w:rsidRPr="00F37A03" w:rsidTr="00F37A03">
        <w:trPr>
          <w:tblCellSpacing w:w="0" w:type="dxa"/>
        </w:trPr>
        <w:tc>
          <w:tcPr>
            <w:tcW w:w="1335" w:type="dxa"/>
            <w:hideMark/>
          </w:tcPr>
          <w:p w:rsidR="00F37A03" w:rsidRPr="00F37A03" w:rsidRDefault="00F37A03" w:rsidP="00F37A03">
            <w:pPr>
              <w:widowControl/>
              <w:spacing w:before="100" w:beforeAutospacing="1" w:after="100" w:afterAutospacing="1"/>
              <w:jc w:val="left"/>
              <w:rPr>
                <w:rFonts w:ascii="宋体" w:eastAsia="宋体" w:hAnsi="宋体" w:cs="宋体"/>
                <w:color w:val="000000"/>
                <w:kern w:val="0"/>
                <w:sz w:val="24"/>
                <w:szCs w:val="24"/>
              </w:rPr>
            </w:pPr>
            <w:r w:rsidRPr="00F37A03">
              <w:rPr>
                <w:rFonts w:ascii="宋体" w:eastAsia="宋体" w:hAnsi="宋体" w:cs="宋体"/>
                <w:color w:val="000000"/>
                <w:kern w:val="0"/>
                <w:sz w:val="24"/>
                <w:szCs w:val="24"/>
              </w:rPr>
              <w:t>信息技术</w:t>
            </w:r>
          </w:p>
        </w:tc>
        <w:tc>
          <w:tcPr>
            <w:tcW w:w="2925" w:type="dxa"/>
            <w:hideMark/>
          </w:tcPr>
          <w:p w:rsidR="00F37A03" w:rsidRPr="00F37A03" w:rsidRDefault="00F37A03" w:rsidP="00F37A03">
            <w:pPr>
              <w:widowControl/>
              <w:spacing w:before="100" w:beforeAutospacing="1" w:after="100" w:afterAutospacing="1"/>
              <w:jc w:val="left"/>
              <w:rPr>
                <w:rFonts w:ascii="宋体" w:eastAsia="宋体" w:hAnsi="宋体" w:cs="宋体"/>
                <w:color w:val="000000"/>
                <w:kern w:val="0"/>
                <w:sz w:val="24"/>
                <w:szCs w:val="24"/>
              </w:rPr>
            </w:pPr>
            <w:r w:rsidRPr="00F37A03">
              <w:rPr>
                <w:rFonts w:ascii="宋体" w:eastAsia="宋体" w:hAnsi="宋体" w:cs="宋体"/>
                <w:color w:val="000000"/>
                <w:kern w:val="0"/>
                <w:sz w:val="24"/>
                <w:szCs w:val="24"/>
              </w:rPr>
              <w:t>现场制作</w:t>
            </w:r>
          </w:p>
        </w:tc>
        <w:tc>
          <w:tcPr>
            <w:tcW w:w="1590" w:type="dxa"/>
            <w:hideMark/>
          </w:tcPr>
          <w:p w:rsidR="00F37A03" w:rsidRPr="00F37A03" w:rsidRDefault="00F37A03" w:rsidP="00F37A03">
            <w:pPr>
              <w:widowControl/>
              <w:spacing w:before="100" w:beforeAutospacing="1" w:after="100" w:afterAutospacing="1"/>
              <w:jc w:val="left"/>
              <w:rPr>
                <w:rFonts w:ascii="宋体" w:eastAsia="宋体" w:hAnsi="宋体" w:cs="宋体"/>
                <w:color w:val="000000"/>
                <w:kern w:val="0"/>
                <w:sz w:val="24"/>
                <w:szCs w:val="24"/>
              </w:rPr>
            </w:pPr>
            <w:r w:rsidRPr="00F37A03">
              <w:rPr>
                <w:rFonts w:ascii="宋体" w:eastAsia="宋体" w:hAnsi="宋体" w:cs="宋体"/>
                <w:color w:val="000000"/>
                <w:kern w:val="0"/>
                <w:sz w:val="24"/>
                <w:szCs w:val="24"/>
              </w:rPr>
              <w:t>2小时</w:t>
            </w:r>
          </w:p>
        </w:tc>
        <w:tc>
          <w:tcPr>
            <w:tcW w:w="2895" w:type="dxa"/>
            <w:hideMark/>
          </w:tcPr>
          <w:p w:rsidR="00F37A03" w:rsidRPr="00F37A03" w:rsidRDefault="00F37A03" w:rsidP="00F37A03">
            <w:pPr>
              <w:widowControl/>
              <w:spacing w:before="100" w:beforeAutospacing="1" w:after="100" w:afterAutospacing="1"/>
              <w:jc w:val="left"/>
              <w:rPr>
                <w:rFonts w:ascii="宋体" w:eastAsia="宋体" w:hAnsi="宋体" w:cs="宋体"/>
                <w:color w:val="000000"/>
                <w:kern w:val="0"/>
                <w:sz w:val="24"/>
                <w:szCs w:val="24"/>
              </w:rPr>
            </w:pPr>
            <w:r w:rsidRPr="00F37A03">
              <w:rPr>
                <w:rFonts w:ascii="宋体" w:eastAsia="宋体" w:hAnsi="宋体" w:cs="宋体"/>
                <w:color w:val="000000"/>
                <w:kern w:val="0"/>
                <w:sz w:val="24"/>
                <w:szCs w:val="24"/>
              </w:rPr>
              <w:t>提供台式机</w:t>
            </w:r>
          </w:p>
        </w:tc>
      </w:tr>
      <w:tr w:rsidR="00F37A03" w:rsidRPr="00F37A03" w:rsidTr="00F37A03">
        <w:trPr>
          <w:tblCellSpacing w:w="0" w:type="dxa"/>
        </w:trPr>
        <w:tc>
          <w:tcPr>
            <w:tcW w:w="1335" w:type="dxa"/>
            <w:hideMark/>
          </w:tcPr>
          <w:p w:rsidR="00F37A03" w:rsidRPr="00F37A03" w:rsidRDefault="00F37A03" w:rsidP="00F37A03">
            <w:pPr>
              <w:widowControl/>
              <w:spacing w:before="100" w:beforeAutospacing="1" w:after="100" w:afterAutospacing="1"/>
              <w:jc w:val="left"/>
              <w:rPr>
                <w:rFonts w:ascii="宋体" w:eastAsia="宋体" w:hAnsi="宋体" w:cs="宋体"/>
                <w:color w:val="000000"/>
                <w:kern w:val="0"/>
                <w:sz w:val="24"/>
                <w:szCs w:val="24"/>
              </w:rPr>
            </w:pPr>
            <w:r w:rsidRPr="00F37A03">
              <w:rPr>
                <w:rFonts w:ascii="宋体" w:eastAsia="宋体" w:hAnsi="宋体" w:cs="宋体"/>
                <w:color w:val="000000"/>
                <w:kern w:val="0"/>
                <w:sz w:val="24"/>
                <w:szCs w:val="24"/>
              </w:rPr>
              <w:t>科学</w:t>
            </w:r>
          </w:p>
        </w:tc>
        <w:tc>
          <w:tcPr>
            <w:tcW w:w="2925" w:type="dxa"/>
            <w:hideMark/>
          </w:tcPr>
          <w:p w:rsidR="00F37A03" w:rsidRPr="00F37A03" w:rsidRDefault="00F37A03" w:rsidP="00F37A03">
            <w:pPr>
              <w:widowControl/>
              <w:spacing w:before="100" w:beforeAutospacing="1" w:after="100" w:afterAutospacing="1"/>
              <w:jc w:val="left"/>
              <w:rPr>
                <w:rFonts w:ascii="宋体" w:eastAsia="宋体" w:hAnsi="宋体" w:cs="宋体"/>
                <w:color w:val="000000"/>
                <w:kern w:val="0"/>
                <w:sz w:val="24"/>
                <w:szCs w:val="24"/>
              </w:rPr>
            </w:pPr>
            <w:r w:rsidRPr="00F37A03">
              <w:rPr>
                <w:rFonts w:ascii="宋体" w:eastAsia="宋体" w:hAnsi="宋体" w:cs="宋体"/>
                <w:color w:val="000000"/>
                <w:kern w:val="0"/>
                <w:sz w:val="24"/>
                <w:szCs w:val="24"/>
              </w:rPr>
              <w:t>现场实验演示</w:t>
            </w:r>
          </w:p>
        </w:tc>
        <w:tc>
          <w:tcPr>
            <w:tcW w:w="1590" w:type="dxa"/>
            <w:hideMark/>
          </w:tcPr>
          <w:p w:rsidR="00F37A03" w:rsidRPr="00F37A03" w:rsidRDefault="00F37A03" w:rsidP="00F37A03">
            <w:pPr>
              <w:widowControl/>
              <w:spacing w:before="100" w:beforeAutospacing="1" w:after="100" w:afterAutospacing="1"/>
              <w:jc w:val="left"/>
              <w:rPr>
                <w:rFonts w:ascii="宋体" w:eastAsia="宋体" w:hAnsi="宋体" w:cs="宋体"/>
                <w:color w:val="000000"/>
                <w:kern w:val="0"/>
                <w:sz w:val="24"/>
                <w:szCs w:val="24"/>
              </w:rPr>
            </w:pPr>
            <w:r w:rsidRPr="00F37A03">
              <w:rPr>
                <w:rFonts w:ascii="宋体" w:eastAsia="宋体" w:hAnsi="宋体" w:cs="宋体"/>
                <w:color w:val="000000"/>
                <w:kern w:val="0"/>
                <w:sz w:val="24"/>
                <w:szCs w:val="24"/>
              </w:rPr>
              <w:t>1小时</w:t>
            </w:r>
          </w:p>
        </w:tc>
        <w:tc>
          <w:tcPr>
            <w:tcW w:w="2895" w:type="dxa"/>
            <w:hideMark/>
          </w:tcPr>
          <w:p w:rsidR="00F37A03" w:rsidRPr="00F37A03" w:rsidRDefault="00F37A03" w:rsidP="00F37A03">
            <w:pPr>
              <w:widowControl/>
              <w:spacing w:before="100" w:beforeAutospacing="1" w:after="100" w:afterAutospacing="1"/>
              <w:jc w:val="left"/>
              <w:rPr>
                <w:rFonts w:ascii="宋体" w:eastAsia="宋体" w:hAnsi="宋体" w:cs="宋体"/>
                <w:color w:val="000000"/>
                <w:kern w:val="0"/>
                <w:sz w:val="24"/>
                <w:szCs w:val="24"/>
              </w:rPr>
            </w:pPr>
            <w:r w:rsidRPr="00F37A03">
              <w:rPr>
                <w:rFonts w:ascii="宋体" w:eastAsia="宋体" w:hAnsi="宋体" w:cs="宋体"/>
                <w:color w:val="000000"/>
                <w:kern w:val="0"/>
                <w:sz w:val="24"/>
                <w:szCs w:val="24"/>
              </w:rPr>
              <w:t>提供实验器材</w:t>
            </w:r>
          </w:p>
        </w:tc>
      </w:tr>
    </w:tbl>
    <w:p w:rsidR="00F37A03" w:rsidRPr="00F37A03" w:rsidRDefault="00F37A03" w:rsidP="00F37A03">
      <w:pPr>
        <w:widowControl/>
        <w:shd w:val="clear" w:color="auto" w:fill="FFFFFF"/>
        <w:spacing w:before="100" w:beforeAutospacing="1" w:after="100" w:afterAutospacing="1"/>
        <w:jc w:val="left"/>
        <w:rPr>
          <w:rFonts w:ascii="宋体" w:eastAsia="宋体" w:hAnsi="宋体" w:cs="宋体"/>
          <w:color w:val="000000"/>
          <w:kern w:val="0"/>
          <w:sz w:val="24"/>
          <w:szCs w:val="24"/>
        </w:rPr>
      </w:pPr>
      <w:r w:rsidRPr="00F37A03">
        <w:rPr>
          <w:rFonts w:ascii="宋体" w:eastAsia="宋体" w:hAnsi="宋体" w:cs="宋体"/>
          <w:b/>
          <w:bCs/>
          <w:color w:val="000000"/>
          <w:kern w:val="0"/>
          <w:sz w:val="24"/>
          <w:szCs w:val="24"/>
        </w:rPr>
        <w:t>备注：1、音乐学科专项展示可自备U盘仅限播放音乐伴奏。</w:t>
      </w:r>
    </w:p>
    <w:p w:rsidR="00F37A03" w:rsidRPr="00F37A03" w:rsidRDefault="00F37A03" w:rsidP="00F37A03">
      <w:pPr>
        <w:widowControl/>
        <w:shd w:val="clear" w:color="auto" w:fill="FFFFFF"/>
        <w:spacing w:before="100" w:beforeAutospacing="1" w:after="100" w:afterAutospacing="1"/>
        <w:jc w:val="left"/>
        <w:rPr>
          <w:rFonts w:ascii="宋体" w:eastAsia="宋体" w:hAnsi="宋体" w:cs="宋体"/>
          <w:color w:val="000000"/>
          <w:kern w:val="0"/>
          <w:sz w:val="24"/>
          <w:szCs w:val="24"/>
        </w:rPr>
      </w:pPr>
      <w:r w:rsidRPr="00F37A03">
        <w:rPr>
          <w:rFonts w:ascii="宋体" w:eastAsia="宋体" w:hAnsi="宋体" w:cs="宋体"/>
          <w:b/>
          <w:bCs/>
          <w:color w:val="000000"/>
          <w:kern w:val="0"/>
          <w:sz w:val="24"/>
          <w:szCs w:val="24"/>
        </w:rPr>
        <w:t>2、体育学科专项展示球类专项需进行有球展示，其中乒乓球、羽毛球、网球专项展示必须进行有球对抗展示（可自带一名同伴配合，仅限专项展示）；艺术体操类展示可用U盘播放音乐。</w:t>
      </w:r>
    </w:p>
    <w:p w:rsidR="00F37A03" w:rsidRPr="00F37A03" w:rsidRDefault="00F37A03" w:rsidP="00F37A03">
      <w:pPr>
        <w:widowControl/>
        <w:shd w:val="clear" w:color="auto" w:fill="FFFFFF"/>
        <w:spacing w:before="100" w:beforeAutospacing="1" w:after="100" w:afterAutospacing="1"/>
        <w:jc w:val="left"/>
        <w:rPr>
          <w:rFonts w:ascii="宋体" w:eastAsia="宋体" w:hAnsi="宋体" w:cs="宋体"/>
          <w:color w:val="000000"/>
          <w:kern w:val="0"/>
          <w:sz w:val="24"/>
          <w:szCs w:val="24"/>
        </w:rPr>
      </w:pPr>
      <w:r w:rsidRPr="00F37A03">
        <w:rPr>
          <w:rFonts w:ascii="宋体" w:eastAsia="宋体" w:hAnsi="宋体" w:cs="宋体"/>
          <w:color w:val="000000"/>
          <w:kern w:val="0"/>
          <w:sz w:val="24"/>
          <w:szCs w:val="24"/>
        </w:rPr>
        <w:t>②</w:t>
      </w:r>
      <w:r w:rsidRPr="00F37A03">
        <w:rPr>
          <w:rFonts w:ascii="宋体" w:eastAsia="宋体" w:hAnsi="宋体" w:cs="宋体"/>
          <w:b/>
          <w:bCs/>
          <w:color w:val="000000"/>
          <w:kern w:val="0"/>
          <w:sz w:val="24"/>
          <w:szCs w:val="24"/>
        </w:rPr>
        <w:t>信息技术基础考核(20分）</w:t>
      </w:r>
    </w:p>
    <w:tbl>
      <w:tblPr>
        <w:tblW w:w="8565" w:type="dxa"/>
        <w:tblCellSpacing w:w="0" w:type="dxa"/>
        <w:tblCellMar>
          <w:top w:w="15" w:type="dxa"/>
          <w:left w:w="15" w:type="dxa"/>
          <w:bottom w:w="15" w:type="dxa"/>
          <w:right w:w="15" w:type="dxa"/>
        </w:tblCellMar>
        <w:tblLook w:val="04A0" w:firstRow="1" w:lastRow="0" w:firstColumn="1" w:lastColumn="0" w:noHBand="0" w:noVBand="1"/>
      </w:tblPr>
      <w:tblGrid>
        <w:gridCol w:w="2010"/>
        <w:gridCol w:w="2145"/>
        <w:gridCol w:w="2010"/>
        <w:gridCol w:w="2400"/>
      </w:tblGrid>
      <w:tr w:rsidR="00F37A03" w:rsidRPr="00F37A03" w:rsidTr="00F37A03">
        <w:trPr>
          <w:tblCellSpacing w:w="0" w:type="dxa"/>
        </w:trPr>
        <w:tc>
          <w:tcPr>
            <w:tcW w:w="2010" w:type="dxa"/>
            <w:hideMark/>
          </w:tcPr>
          <w:p w:rsidR="00F37A03" w:rsidRPr="00F37A03" w:rsidRDefault="00F37A03" w:rsidP="00F37A03">
            <w:pPr>
              <w:widowControl/>
              <w:spacing w:before="100" w:beforeAutospacing="1" w:after="100" w:afterAutospacing="1"/>
              <w:jc w:val="left"/>
              <w:rPr>
                <w:rFonts w:ascii="宋体" w:eastAsia="宋体" w:hAnsi="宋体" w:cs="宋体"/>
                <w:color w:val="000000"/>
                <w:kern w:val="0"/>
                <w:sz w:val="24"/>
                <w:szCs w:val="24"/>
              </w:rPr>
            </w:pPr>
            <w:r w:rsidRPr="00F37A03">
              <w:rPr>
                <w:rFonts w:ascii="宋体" w:eastAsia="宋体" w:hAnsi="宋体" w:cs="宋体"/>
                <w:b/>
                <w:bCs/>
                <w:color w:val="000000"/>
                <w:kern w:val="0"/>
                <w:sz w:val="24"/>
                <w:szCs w:val="24"/>
              </w:rPr>
              <w:t>考核时间</w:t>
            </w:r>
          </w:p>
        </w:tc>
        <w:tc>
          <w:tcPr>
            <w:tcW w:w="2145" w:type="dxa"/>
            <w:hideMark/>
          </w:tcPr>
          <w:p w:rsidR="00F37A03" w:rsidRPr="00F37A03" w:rsidRDefault="00F37A03" w:rsidP="00F37A03">
            <w:pPr>
              <w:widowControl/>
              <w:spacing w:before="100" w:beforeAutospacing="1" w:after="100" w:afterAutospacing="1"/>
              <w:jc w:val="left"/>
              <w:rPr>
                <w:rFonts w:ascii="宋体" w:eastAsia="宋体" w:hAnsi="宋体" w:cs="宋体"/>
                <w:color w:val="000000"/>
                <w:kern w:val="0"/>
                <w:sz w:val="24"/>
                <w:szCs w:val="24"/>
              </w:rPr>
            </w:pPr>
            <w:r w:rsidRPr="00F37A03">
              <w:rPr>
                <w:rFonts w:ascii="宋体" w:eastAsia="宋体" w:hAnsi="宋体" w:cs="宋体"/>
                <w:b/>
                <w:bCs/>
                <w:color w:val="000000"/>
                <w:kern w:val="0"/>
                <w:sz w:val="24"/>
                <w:szCs w:val="24"/>
              </w:rPr>
              <w:t>考核内容</w:t>
            </w:r>
          </w:p>
        </w:tc>
        <w:tc>
          <w:tcPr>
            <w:tcW w:w="2010" w:type="dxa"/>
            <w:hideMark/>
          </w:tcPr>
          <w:p w:rsidR="00F37A03" w:rsidRPr="00F37A03" w:rsidRDefault="00F37A03" w:rsidP="00F37A03">
            <w:pPr>
              <w:widowControl/>
              <w:spacing w:before="100" w:beforeAutospacing="1" w:after="100" w:afterAutospacing="1"/>
              <w:jc w:val="left"/>
              <w:rPr>
                <w:rFonts w:ascii="宋体" w:eastAsia="宋体" w:hAnsi="宋体" w:cs="宋体"/>
                <w:color w:val="000000"/>
                <w:kern w:val="0"/>
                <w:sz w:val="24"/>
                <w:szCs w:val="24"/>
              </w:rPr>
            </w:pPr>
            <w:r w:rsidRPr="00F37A03">
              <w:rPr>
                <w:rFonts w:ascii="宋体" w:eastAsia="宋体" w:hAnsi="宋体" w:cs="宋体"/>
                <w:b/>
                <w:bCs/>
                <w:color w:val="000000"/>
                <w:kern w:val="0"/>
                <w:sz w:val="24"/>
                <w:szCs w:val="24"/>
              </w:rPr>
              <w:t>网络环境</w:t>
            </w:r>
          </w:p>
        </w:tc>
        <w:tc>
          <w:tcPr>
            <w:tcW w:w="2400" w:type="dxa"/>
            <w:hideMark/>
          </w:tcPr>
          <w:p w:rsidR="00F37A03" w:rsidRPr="00F37A03" w:rsidRDefault="00F37A03" w:rsidP="00F37A03">
            <w:pPr>
              <w:widowControl/>
              <w:spacing w:before="100" w:beforeAutospacing="1" w:after="100" w:afterAutospacing="1"/>
              <w:jc w:val="left"/>
              <w:rPr>
                <w:rFonts w:ascii="宋体" w:eastAsia="宋体" w:hAnsi="宋体" w:cs="宋体"/>
                <w:color w:val="000000"/>
                <w:kern w:val="0"/>
                <w:sz w:val="24"/>
                <w:szCs w:val="24"/>
              </w:rPr>
            </w:pPr>
            <w:r w:rsidRPr="00F37A03">
              <w:rPr>
                <w:rFonts w:ascii="宋体" w:eastAsia="宋体" w:hAnsi="宋体" w:cs="宋体"/>
                <w:b/>
                <w:bCs/>
                <w:color w:val="000000"/>
                <w:kern w:val="0"/>
                <w:sz w:val="24"/>
                <w:szCs w:val="24"/>
              </w:rPr>
              <w:t>备注</w:t>
            </w:r>
          </w:p>
        </w:tc>
      </w:tr>
      <w:tr w:rsidR="00F37A03" w:rsidRPr="00F37A03" w:rsidTr="00F37A03">
        <w:trPr>
          <w:tblCellSpacing w:w="0" w:type="dxa"/>
        </w:trPr>
        <w:tc>
          <w:tcPr>
            <w:tcW w:w="2010" w:type="dxa"/>
            <w:hideMark/>
          </w:tcPr>
          <w:p w:rsidR="00F37A03" w:rsidRPr="00F37A03" w:rsidRDefault="00F37A03" w:rsidP="00F37A03">
            <w:pPr>
              <w:widowControl/>
              <w:spacing w:before="100" w:beforeAutospacing="1" w:after="100" w:afterAutospacing="1"/>
              <w:jc w:val="left"/>
              <w:rPr>
                <w:rFonts w:ascii="宋体" w:eastAsia="宋体" w:hAnsi="宋体" w:cs="宋体"/>
                <w:color w:val="000000"/>
                <w:kern w:val="0"/>
                <w:sz w:val="24"/>
                <w:szCs w:val="24"/>
              </w:rPr>
            </w:pPr>
            <w:r w:rsidRPr="00F37A03">
              <w:rPr>
                <w:rFonts w:ascii="宋体" w:eastAsia="宋体" w:hAnsi="宋体" w:cs="宋体"/>
                <w:color w:val="000000"/>
                <w:kern w:val="0"/>
                <w:sz w:val="24"/>
                <w:szCs w:val="24"/>
              </w:rPr>
              <w:t>1个小时</w:t>
            </w:r>
          </w:p>
        </w:tc>
        <w:tc>
          <w:tcPr>
            <w:tcW w:w="2145" w:type="dxa"/>
            <w:hideMark/>
          </w:tcPr>
          <w:p w:rsidR="00F37A03" w:rsidRPr="00F37A03" w:rsidRDefault="00F37A03" w:rsidP="00F37A03">
            <w:pPr>
              <w:widowControl/>
              <w:spacing w:before="100" w:beforeAutospacing="1" w:after="100" w:afterAutospacing="1"/>
              <w:jc w:val="left"/>
              <w:rPr>
                <w:rFonts w:ascii="宋体" w:eastAsia="宋体" w:hAnsi="宋体" w:cs="宋体"/>
                <w:color w:val="000000"/>
                <w:kern w:val="0"/>
                <w:sz w:val="24"/>
                <w:szCs w:val="24"/>
              </w:rPr>
            </w:pPr>
            <w:r w:rsidRPr="00F37A03">
              <w:rPr>
                <w:rFonts w:ascii="宋体" w:eastAsia="宋体" w:hAnsi="宋体" w:cs="宋体"/>
                <w:color w:val="000000"/>
                <w:kern w:val="0"/>
                <w:sz w:val="24"/>
                <w:szCs w:val="24"/>
              </w:rPr>
              <w:t>Office操作</w:t>
            </w:r>
          </w:p>
        </w:tc>
        <w:tc>
          <w:tcPr>
            <w:tcW w:w="2010" w:type="dxa"/>
            <w:hideMark/>
          </w:tcPr>
          <w:p w:rsidR="00F37A03" w:rsidRPr="00F37A03" w:rsidRDefault="00F37A03" w:rsidP="00F37A03">
            <w:pPr>
              <w:widowControl/>
              <w:spacing w:before="100" w:beforeAutospacing="1" w:after="100" w:afterAutospacing="1"/>
              <w:jc w:val="left"/>
              <w:rPr>
                <w:rFonts w:ascii="宋体" w:eastAsia="宋体" w:hAnsi="宋体" w:cs="宋体"/>
                <w:color w:val="000000"/>
                <w:kern w:val="0"/>
                <w:sz w:val="24"/>
                <w:szCs w:val="24"/>
              </w:rPr>
            </w:pPr>
            <w:r w:rsidRPr="00F37A03">
              <w:rPr>
                <w:rFonts w:ascii="宋体" w:eastAsia="宋体" w:hAnsi="宋体" w:cs="宋体"/>
                <w:color w:val="000000"/>
                <w:kern w:val="0"/>
                <w:sz w:val="24"/>
                <w:szCs w:val="24"/>
              </w:rPr>
              <w:t>无网络</w:t>
            </w:r>
          </w:p>
        </w:tc>
        <w:tc>
          <w:tcPr>
            <w:tcW w:w="2400" w:type="dxa"/>
            <w:hideMark/>
          </w:tcPr>
          <w:p w:rsidR="00F37A03" w:rsidRPr="00F37A03" w:rsidRDefault="00F37A03" w:rsidP="00F37A03">
            <w:pPr>
              <w:widowControl/>
              <w:spacing w:before="100" w:beforeAutospacing="1" w:after="100" w:afterAutospacing="1"/>
              <w:jc w:val="left"/>
              <w:rPr>
                <w:rFonts w:ascii="宋体" w:eastAsia="宋体" w:hAnsi="宋体" w:cs="宋体"/>
                <w:color w:val="000000"/>
                <w:kern w:val="0"/>
                <w:sz w:val="24"/>
                <w:szCs w:val="24"/>
              </w:rPr>
            </w:pPr>
            <w:r w:rsidRPr="00F37A03">
              <w:rPr>
                <w:rFonts w:ascii="宋体" w:eastAsia="宋体" w:hAnsi="宋体" w:cs="宋体"/>
                <w:color w:val="000000"/>
                <w:kern w:val="0"/>
                <w:sz w:val="24"/>
                <w:szCs w:val="24"/>
              </w:rPr>
              <w:t>不准带入U盘</w:t>
            </w:r>
          </w:p>
        </w:tc>
      </w:tr>
    </w:tbl>
    <w:p w:rsidR="00F37A03" w:rsidRPr="00F37A03" w:rsidRDefault="00F37A03" w:rsidP="00F37A03">
      <w:pPr>
        <w:widowControl/>
        <w:shd w:val="clear" w:color="auto" w:fill="FFFFFF"/>
        <w:spacing w:before="100" w:beforeAutospacing="1" w:after="100" w:afterAutospacing="1"/>
        <w:jc w:val="left"/>
        <w:rPr>
          <w:rFonts w:ascii="宋体" w:eastAsia="宋体" w:hAnsi="宋体" w:cs="宋体"/>
          <w:color w:val="000000"/>
          <w:kern w:val="0"/>
          <w:sz w:val="24"/>
          <w:szCs w:val="24"/>
        </w:rPr>
      </w:pPr>
      <w:r w:rsidRPr="00F37A03">
        <w:rPr>
          <w:rFonts w:ascii="宋体" w:eastAsia="宋体" w:hAnsi="宋体" w:cs="宋体"/>
          <w:color w:val="000000"/>
          <w:kern w:val="0"/>
          <w:sz w:val="24"/>
          <w:szCs w:val="24"/>
        </w:rPr>
        <w:t>备注：信息技术学科不参加，该项分数纳入学科素养考核。</w:t>
      </w:r>
    </w:p>
    <w:p w:rsidR="00F37A03" w:rsidRPr="00F37A03" w:rsidRDefault="00F37A03" w:rsidP="00F37A03">
      <w:pPr>
        <w:widowControl/>
        <w:shd w:val="clear" w:color="auto" w:fill="FFFFFF"/>
        <w:spacing w:before="100" w:beforeAutospacing="1" w:after="100" w:afterAutospacing="1"/>
        <w:jc w:val="left"/>
        <w:rPr>
          <w:rFonts w:ascii="宋体" w:eastAsia="宋体" w:hAnsi="宋体" w:cs="宋体"/>
          <w:color w:val="000000"/>
          <w:kern w:val="0"/>
          <w:sz w:val="24"/>
          <w:szCs w:val="24"/>
        </w:rPr>
      </w:pPr>
      <w:r w:rsidRPr="00F37A03">
        <w:rPr>
          <w:rFonts w:ascii="宋体" w:eastAsia="宋体" w:hAnsi="宋体" w:cs="宋体"/>
          <w:color w:val="000000"/>
          <w:kern w:val="0"/>
          <w:sz w:val="24"/>
          <w:szCs w:val="24"/>
        </w:rPr>
        <w:t>③</w:t>
      </w:r>
      <w:r w:rsidRPr="00F37A03">
        <w:rPr>
          <w:rFonts w:ascii="宋体" w:eastAsia="宋体" w:hAnsi="宋体" w:cs="宋体"/>
          <w:b/>
          <w:bCs/>
          <w:color w:val="000000"/>
          <w:kern w:val="0"/>
          <w:sz w:val="24"/>
          <w:szCs w:val="24"/>
        </w:rPr>
        <w:t>即兴演讲（40分）</w:t>
      </w:r>
    </w:p>
    <w:tbl>
      <w:tblPr>
        <w:tblW w:w="8730" w:type="dxa"/>
        <w:tblCellSpacing w:w="0" w:type="dxa"/>
        <w:tblCellMar>
          <w:top w:w="15" w:type="dxa"/>
          <w:left w:w="15" w:type="dxa"/>
          <w:bottom w:w="15" w:type="dxa"/>
          <w:right w:w="15" w:type="dxa"/>
        </w:tblCellMar>
        <w:tblLook w:val="04A0" w:firstRow="1" w:lastRow="0" w:firstColumn="1" w:lastColumn="0" w:noHBand="0" w:noVBand="1"/>
      </w:tblPr>
      <w:tblGrid>
        <w:gridCol w:w="1383"/>
        <w:gridCol w:w="1382"/>
        <w:gridCol w:w="5965"/>
      </w:tblGrid>
      <w:tr w:rsidR="00F37A03" w:rsidRPr="00F37A03" w:rsidTr="00F37A03">
        <w:trPr>
          <w:tblCellSpacing w:w="0" w:type="dxa"/>
        </w:trPr>
        <w:tc>
          <w:tcPr>
            <w:tcW w:w="1380" w:type="dxa"/>
            <w:hideMark/>
          </w:tcPr>
          <w:p w:rsidR="00F37A03" w:rsidRPr="00F37A03" w:rsidRDefault="00F37A03" w:rsidP="00F37A03">
            <w:pPr>
              <w:widowControl/>
              <w:spacing w:before="100" w:beforeAutospacing="1" w:after="100" w:afterAutospacing="1"/>
              <w:jc w:val="left"/>
              <w:rPr>
                <w:rFonts w:ascii="宋体" w:eastAsia="宋体" w:hAnsi="宋体" w:cs="宋体"/>
                <w:color w:val="000000"/>
                <w:kern w:val="0"/>
                <w:sz w:val="24"/>
                <w:szCs w:val="24"/>
              </w:rPr>
            </w:pPr>
            <w:r w:rsidRPr="00F37A03">
              <w:rPr>
                <w:rFonts w:ascii="宋体" w:eastAsia="宋体" w:hAnsi="宋体" w:cs="宋体"/>
                <w:b/>
                <w:bCs/>
                <w:color w:val="000000"/>
                <w:kern w:val="0"/>
                <w:sz w:val="24"/>
                <w:szCs w:val="24"/>
              </w:rPr>
              <w:t>准备时间</w:t>
            </w:r>
          </w:p>
        </w:tc>
        <w:tc>
          <w:tcPr>
            <w:tcW w:w="1380" w:type="dxa"/>
            <w:hideMark/>
          </w:tcPr>
          <w:p w:rsidR="00F37A03" w:rsidRPr="00F37A03" w:rsidRDefault="00F37A03" w:rsidP="00F37A03">
            <w:pPr>
              <w:widowControl/>
              <w:spacing w:before="100" w:beforeAutospacing="1" w:after="100" w:afterAutospacing="1"/>
              <w:jc w:val="left"/>
              <w:rPr>
                <w:rFonts w:ascii="宋体" w:eastAsia="宋体" w:hAnsi="宋体" w:cs="宋体"/>
                <w:color w:val="000000"/>
                <w:kern w:val="0"/>
                <w:sz w:val="24"/>
                <w:szCs w:val="24"/>
              </w:rPr>
            </w:pPr>
            <w:r w:rsidRPr="00F37A03">
              <w:rPr>
                <w:rFonts w:ascii="宋体" w:eastAsia="宋体" w:hAnsi="宋体" w:cs="宋体"/>
                <w:b/>
                <w:bCs/>
                <w:color w:val="000000"/>
                <w:kern w:val="0"/>
                <w:sz w:val="24"/>
                <w:szCs w:val="24"/>
              </w:rPr>
              <w:t>考核时间</w:t>
            </w:r>
          </w:p>
        </w:tc>
        <w:tc>
          <w:tcPr>
            <w:tcW w:w="5955" w:type="dxa"/>
            <w:hideMark/>
          </w:tcPr>
          <w:p w:rsidR="00F37A03" w:rsidRPr="00F37A03" w:rsidRDefault="00F37A03" w:rsidP="00F37A03">
            <w:pPr>
              <w:widowControl/>
              <w:spacing w:before="100" w:beforeAutospacing="1" w:after="100" w:afterAutospacing="1"/>
              <w:jc w:val="left"/>
              <w:rPr>
                <w:rFonts w:ascii="宋体" w:eastAsia="宋体" w:hAnsi="宋体" w:cs="宋体"/>
                <w:color w:val="000000"/>
                <w:kern w:val="0"/>
                <w:sz w:val="24"/>
                <w:szCs w:val="24"/>
              </w:rPr>
            </w:pPr>
            <w:r w:rsidRPr="00F37A03">
              <w:rPr>
                <w:rFonts w:ascii="宋体" w:eastAsia="宋体" w:hAnsi="宋体" w:cs="宋体"/>
                <w:b/>
                <w:bCs/>
                <w:color w:val="000000"/>
                <w:kern w:val="0"/>
                <w:sz w:val="24"/>
                <w:szCs w:val="24"/>
              </w:rPr>
              <w:t>备 注</w:t>
            </w:r>
          </w:p>
        </w:tc>
      </w:tr>
      <w:tr w:rsidR="00F37A03" w:rsidRPr="00F37A03" w:rsidTr="00F37A03">
        <w:trPr>
          <w:tblCellSpacing w:w="0" w:type="dxa"/>
        </w:trPr>
        <w:tc>
          <w:tcPr>
            <w:tcW w:w="1380" w:type="dxa"/>
            <w:hideMark/>
          </w:tcPr>
          <w:p w:rsidR="00F37A03" w:rsidRPr="00F37A03" w:rsidRDefault="00F37A03" w:rsidP="00F37A03">
            <w:pPr>
              <w:widowControl/>
              <w:spacing w:before="100" w:beforeAutospacing="1" w:after="100" w:afterAutospacing="1"/>
              <w:jc w:val="left"/>
              <w:rPr>
                <w:rFonts w:ascii="宋体" w:eastAsia="宋体" w:hAnsi="宋体" w:cs="宋体"/>
                <w:color w:val="000000"/>
                <w:kern w:val="0"/>
                <w:sz w:val="24"/>
                <w:szCs w:val="24"/>
              </w:rPr>
            </w:pPr>
            <w:r w:rsidRPr="00F37A03">
              <w:rPr>
                <w:rFonts w:ascii="宋体" w:eastAsia="宋体" w:hAnsi="宋体" w:cs="宋体"/>
                <w:color w:val="000000"/>
                <w:kern w:val="0"/>
                <w:sz w:val="24"/>
                <w:szCs w:val="24"/>
              </w:rPr>
              <w:t>3分钟</w:t>
            </w:r>
          </w:p>
        </w:tc>
        <w:tc>
          <w:tcPr>
            <w:tcW w:w="1380" w:type="dxa"/>
            <w:hideMark/>
          </w:tcPr>
          <w:p w:rsidR="00F37A03" w:rsidRPr="00F37A03" w:rsidRDefault="00F37A03" w:rsidP="00F37A03">
            <w:pPr>
              <w:widowControl/>
              <w:spacing w:before="100" w:beforeAutospacing="1" w:after="100" w:afterAutospacing="1"/>
              <w:jc w:val="left"/>
              <w:rPr>
                <w:rFonts w:ascii="宋体" w:eastAsia="宋体" w:hAnsi="宋体" w:cs="宋体"/>
                <w:color w:val="000000"/>
                <w:kern w:val="0"/>
                <w:sz w:val="24"/>
                <w:szCs w:val="24"/>
              </w:rPr>
            </w:pPr>
            <w:r w:rsidRPr="00F37A03">
              <w:rPr>
                <w:rFonts w:ascii="宋体" w:eastAsia="宋体" w:hAnsi="宋体" w:cs="宋体"/>
                <w:color w:val="000000"/>
                <w:kern w:val="0"/>
                <w:sz w:val="24"/>
                <w:szCs w:val="24"/>
              </w:rPr>
              <w:t>3分钟</w:t>
            </w:r>
          </w:p>
        </w:tc>
        <w:tc>
          <w:tcPr>
            <w:tcW w:w="5955" w:type="dxa"/>
            <w:hideMark/>
          </w:tcPr>
          <w:p w:rsidR="00F37A03" w:rsidRPr="00F37A03" w:rsidRDefault="00F37A03" w:rsidP="00F37A03">
            <w:pPr>
              <w:widowControl/>
              <w:spacing w:before="100" w:beforeAutospacing="1" w:after="100" w:afterAutospacing="1"/>
              <w:jc w:val="left"/>
              <w:rPr>
                <w:rFonts w:ascii="宋体" w:eastAsia="宋体" w:hAnsi="宋体" w:cs="宋体"/>
                <w:color w:val="000000"/>
                <w:kern w:val="0"/>
                <w:sz w:val="24"/>
                <w:szCs w:val="24"/>
              </w:rPr>
            </w:pPr>
            <w:r w:rsidRPr="00F37A03">
              <w:rPr>
                <w:rFonts w:ascii="宋体" w:eastAsia="宋体" w:hAnsi="宋体" w:cs="宋体"/>
                <w:color w:val="000000"/>
                <w:kern w:val="0"/>
                <w:sz w:val="24"/>
                <w:szCs w:val="24"/>
              </w:rPr>
              <w:t>脱稿演讲，考生不得在演讲中介绍自己姓名和毕业学校。</w:t>
            </w:r>
          </w:p>
        </w:tc>
      </w:tr>
    </w:tbl>
    <w:p w:rsidR="00F37A03" w:rsidRPr="00F37A03" w:rsidRDefault="00F37A03" w:rsidP="00F37A03">
      <w:pPr>
        <w:widowControl/>
        <w:shd w:val="clear" w:color="auto" w:fill="FFFFFF"/>
        <w:spacing w:before="100" w:beforeAutospacing="1" w:after="100" w:afterAutospacing="1"/>
        <w:jc w:val="left"/>
        <w:rPr>
          <w:rFonts w:ascii="宋体" w:eastAsia="宋体" w:hAnsi="宋体" w:cs="宋体"/>
          <w:color w:val="000000"/>
          <w:kern w:val="0"/>
          <w:sz w:val="24"/>
          <w:szCs w:val="24"/>
        </w:rPr>
      </w:pPr>
      <w:r w:rsidRPr="00F37A03">
        <w:rPr>
          <w:rFonts w:ascii="宋体" w:eastAsia="宋体" w:hAnsi="宋体" w:cs="宋体"/>
          <w:b/>
          <w:bCs/>
          <w:color w:val="000000"/>
          <w:kern w:val="0"/>
          <w:sz w:val="24"/>
          <w:szCs w:val="24"/>
        </w:rPr>
        <w:t>（2）职业素养考核和分值（权重10%）</w:t>
      </w:r>
    </w:p>
    <w:tbl>
      <w:tblPr>
        <w:tblW w:w="8730" w:type="dxa"/>
        <w:tblCellSpacing w:w="0" w:type="dxa"/>
        <w:tblCellMar>
          <w:top w:w="15" w:type="dxa"/>
          <w:left w:w="15" w:type="dxa"/>
          <w:bottom w:w="15" w:type="dxa"/>
          <w:right w:w="15" w:type="dxa"/>
        </w:tblCellMar>
        <w:tblLook w:val="04A0" w:firstRow="1" w:lastRow="0" w:firstColumn="1" w:lastColumn="0" w:noHBand="0" w:noVBand="1"/>
      </w:tblPr>
      <w:tblGrid>
        <w:gridCol w:w="6105"/>
        <w:gridCol w:w="1245"/>
        <w:gridCol w:w="1380"/>
      </w:tblGrid>
      <w:tr w:rsidR="00F37A03" w:rsidRPr="00F37A03" w:rsidTr="00F37A03">
        <w:trPr>
          <w:tblCellSpacing w:w="0" w:type="dxa"/>
        </w:trPr>
        <w:tc>
          <w:tcPr>
            <w:tcW w:w="6105" w:type="dxa"/>
            <w:hideMark/>
          </w:tcPr>
          <w:p w:rsidR="00F37A03" w:rsidRPr="00F37A03" w:rsidRDefault="00F37A03" w:rsidP="00F37A03">
            <w:pPr>
              <w:widowControl/>
              <w:spacing w:before="100" w:beforeAutospacing="1" w:after="100" w:afterAutospacing="1"/>
              <w:jc w:val="left"/>
              <w:rPr>
                <w:rFonts w:ascii="宋体" w:eastAsia="宋体" w:hAnsi="宋体" w:cs="宋体"/>
                <w:color w:val="000000"/>
                <w:kern w:val="0"/>
                <w:sz w:val="24"/>
                <w:szCs w:val="24"/>
              </w:rPr>
            </w:pPr>
            <w:r w:rsidRPr="00F37A03">
              <w:rPr>
                <w:rFonts w:ascii="宋体" w:eastAsia="宋体" w:hAnsi="宋体" w:cs="宋体"/>
                <w:b/>
                <w:bCs/>
                <w:color w:val="000000"/>
                <w:kern w:val="0"/>
                <w:sz w:val="24"/>
                <w:szCs w:val="24"/>
              </w:rPr>
              <w:t>考核内容（100分）</w:t>
            </w:r>
          </w:p>
        </w:tc>
        <w:tc>
          <w:tcPr>
            <w:tcW w:w="1245" w:type="dxa"/>
            <w:hideMark/>
          </w:tcPr>
          <w:p w:rsidR="00F37A03" w:rsidRPr="00F37A03" w:rsidRDefault="00F37A03" w:rsidP="00F37A03">
            <w:pPr>
              <w:widowControl/>
              <w:spacing w:before="100" w:beforeAutospacing="1" w:after="100" w:afterAutospacing="1"/>
              <w:jc w:val="left"/>
              <w:rPr>
                <w:rFonts w:ascii="宋体" w:eastAsia="宋体" w:hAnsi="宋体" w:cs="宋体"/>
                <w:color w:val="000000"/>
                <w:kern w:val="0"/>
                <w:sz w:val="24"/>
                <w:szCs w:val="24"/>
              </w:rPr>
            </w:pPr>
            <w:r w:rsidRPr="00F37A03">
              <w:rPr>
                <w:rFonts w:ascii="宋体" w:eastAsia="宋体" w:hAnsi="宋体" w:cs="宋体"/>
                <w:b/>
                <w:bCs/>
                <w:color w:val="000000"/>
                <w:kern w:val="0"/>
                <w:sz w:val="24"/>
                <w:szCs w:val="24"/>
              </w:rPr>
              <w:t>时间</w:t>
            </w:r>
          </w:p>
        </w:tc>
        <w:tc>
          <w:tcPr>
            <w:tcW w:w="1380" w:type="dxa"/>
            <w:hideMark/>
          </w:tcPr>
          <w:p w:rsidR="00F37A03" w:rsidRPr="00F37A03" w:rsidRDefault="00F37A03" w:rsidP="00F37A03">
            <w:pPr>
              <w:widowControl/>
              <w:spacing w:before="100" w:beforeAutospacing="1" w:after="100" w:afterAutospacing="1"/>
              <w:jc w:val="left"/>
              <w:rPr>
                <w:rFonts w:ascii="宋体" w:eastAsia="宋体" w:hAnsi="宋体" w:cs="宋体"/>
                <w:color w:val="000000"/>
                <w:kern w:val="0"/>
                <w:sz w:val="24"/>
                <w:szCs w:val="24"/>
              </w:rPr>
            </w:pPr>
            <w:r w:rsidRPr="00F37A03">
              <w:rPr>
                <w:rFonts w:ascii="宋体" w:eastAsia="宋体" w:hAnsi="宋体" w:cs="宋体"/>
                <w:b/>
                <w:bCs/>
                <w:color w:val="000000"/>
                <w:kern w:val="0"/>
                <w:sz w:val="24"/>
                <w:szCs w:val="24"/>
              </w:rPr>
              <w:t>准备时间</w:t>
            </w:r>
          </w:p>
        </w:tc>
      </w:tr>
      <w:tr w:rsidR="00F37A03" w:rsidRPr="00F37A03" w:rsidTr="00F37A03">
        <w:trPr>
          <w:tblCellSpacing w:w="0" w:type="dxa"/>
        </w:trPr>
        <w:tc>
          <w:tcPr>
            <w:tcW w:w="6105" w:type="dxa"/>
            <w:hideMark/>
          </w:tcPr>
          <w:p w:rsidR="00F37A03" w:rsidRPr="00F37A03" w:rsidRDefault="00F37A03" w:rsidP="00F37A03">
            <w:pPr>
              <w:widowControl/>
              <w:spacing w:before="100" w:beforeAutospacing="1" w:after="100" w:afterAutospacing="1"/>
              <w:jc w:val="left"/>
              <w:rPr>
                <w:rFonts w:ascii="宋体" w:eastAsia="宋体" w:hAnsi="宋体" w:cs="宋体"/>
                <w:color w:val="000000"/>
                <w:kern w:val="0"/>
                <w:sz w:val="24"/>
                <w:szCs w:val="24"/>
              </w:rPr>
            </w:pPr>
            <w:r w:rsidRPr="00F37A03">
              <w:rPr>
                <w:rFonts w:ascii="宋体" w:eastAsia="宋体" w:hAnsi="宋体" w:cs="宋体"/>
                <w:color w:val="000000"/>
                <w:kern w:val="0"/>
                <w:sz w:val="24"/>
                <w:szCs w:val="24"/>
              </w:rPr>
              <w:t>采用7人或少于7人一组的无领导小组主题讨论。</w:t>
            </w:r>
          </w:p>
        </w:tc>
        <w:tc>
          <w:tcPr>
            <w:tcW w:w="1245" w:type="dxa"/>
            <w:hideMark/>
          </w:tcPr>
          <w:p w:rsidR="00F37A03" w:rsidRPr="00F37A03" w:rsidRDefault="00F37A03" w:rsidP="00F37A03">
            <w:pPr>
              <w:widowControl/>
              <w:spacing w:before="100" w:beforeAutospacing="1" w:after="100" w:afterAutospacing="1"/>
              <w:jc w:val="left"/>
              <w:rPr>
                <w:rFonts w:ascii="宋体" w:eastAsia="宋体" w:hAnsi="宋体" w:cs="宋体"/>
                <w:color w:val="000000"/>
                <w:kern w:val="0"/>
                <w:sz w:val="24"/>
                <w:szCs w:val="24"/>
              </w:rPr>
            </w:pPr>
            <w:r w:rsidRPr="00F37A03">
              <w:rPr>
                <w:rFonts w:ascii="宋体" w:eastAsia="宋体" w:hAnsi="宋体" w:cs="宋体"/>
                <w:color w:val="000000"/>
                <w:kern w:val="0"/>
                <w:sz w:val="24"/>
                <w:szCs w:val="24"/>
              </w:rPr>
              <w:t>10分钟</w:t>
            </w:r>
          </w:p>
        </w:tc>
        <w:tc>
          <w:tcPr>
            <w:tcW w:w="1380" w:type="dxa"/>
            <w:hideMark/>
          </w:tcPr>
          <w:p w:rsidR="00F37A03" w:rsidRPr="00F37A03" w:rsidRDefault="00F37A03" w:rsidP="00F37A03">
            <w:pPr>
              <w:widowControl/>
              <w:spacing w:before="100" w:beforeAutospacing="1" w:after="100" w:afterAutospacing="1"/>
              <w:jc w:val="left"/>
              <w:rPr>
                <w:rFonts w:ascii="宋体" w:eastAsia="宋体" w:hAnsi="宋体" w:cs="宋体"/>
                <w:color w:val="000000"/>
                <w:kern w:val="0"/>
                <w:sz w:val="24"/>
                <w:szCs w:val="24"/>
              </w:rPr>
            </w:pPr>
            <w:r w:rsidRPr="00F37A03">
              <w:rPr>
                <w:rFonts w:ascii="宋体" w:eastAsia="宋体" w:hAnsi="宋体" w:cs="宋体"/>
                <w:color w:val="000000"/>
                <w:kern w:val="0"/>
                <w:sz w:val="24"/>
                <w:szCs w:val="24"/>
              </w:rPr>
              <w:t>2分钟</w:t>
            </w:r>
          </w:p>
        </w:tc>
      </w:tr>
    </w:tbl>
    <w:p w:rsidR="00F37A03" w:rsidRPr="00F37A03" w:rsidRDefault="00F37A03" w:rsidP="00F37A03">
      <w:pPr>
        <w:widowControl/>
        <w:shd w:val="clear" w:color="auto" w:fill="FFFFFF"/>
        <w:spacing w:before="100" w:beforeAutospacing="1" w:after="100" w:afterAutospacing="1"/>
        <w:jc w:val="left"/>
        <w:rPr>
          <w:rFonts w:ascii="宋体" w:eastAsia="宋体" w:hAnsi="宋体" w:cs="宋体"/>
          <w:color w:val="000000"/>
          <w:kern w:val="0"/>
          <w:sz w:val="24"/>
          <w:szCs w:val="24"/>
        </w:rPr>
      </w:pPr>
      <w:r w:rsidRPr="00F37A03">
        <w:rPr>
          <w:rFonts w:ascii="宋体" w:eastAsia="宋体" w:hAnsi="宋体" w:cs="宋体"/>
          <w:b/>
          <w:bCs/>
          <w:color w:val="000000"/>
          <w:kern w:val="0"/>
          <w:sz w:val="24"/>
          <w:szCs w:val="24"/>
        </w:rPr>
        <w:t>第二阶段 专业基本功考核（权重50%）</w:t>
      </w:r>
    </w:p>
    <w:p w:rsidR="00F37A03" w:rsidRPr="00F37A03" w:rsidRDefault="00F37A03" w:rsidP="00F37A03">
      <w:pPr>
        <w:widowControl/>
        <w:shd w:val="clear" w:color="auto" w:fill="FFFFFF"/>
        <w:spacing w:before="100" w:beforeAutospacing="1" w:after="100" w:afterAutospacing="1"/>
        <w:jc w:val="left"/>
        <w:rPr>
          <w:rFonts w:ascii="宋体" w:eastAsia="宋体" w:hAnsi="宋体" w:cs="宋体"/>
          <w:color w:val="000000"/>
          <w:kern w:val="0"/>
          <w:sz w:val="24"/>
          <w:szCs w:val="24"/>
        </w:rPr>
      </w:pPr>
      <w:r w:rsidRPr="00F37A03">
        <w:rPr>
          <w:rFonts w:ascii="宋体" w:eastAsia="宋体" w:hAnsi="宋体" w:cs="宋体"/>
          <w:color w:val="000000"/>
          <w:kern w:val="0"/>
          <w:sz w:val="24"/>
          <w:szCs w:val="24"/>
        </w:rPr>
        <w:t>考生抽签确定教材内容，无生上课12分钟+现场答辩3分钟，考生须进行板书，粉笔字书写质量计入考核成绩。</w:t>
      </w:r>
    </w:p>
    <w:p w:rsidR="00F37A03" w:rsidRPr="00F37A03" w:rsidRDefault="00F37A03" w:rsidP="00F37A03">
      <w:pPr>
        <w:widowControl/>
        <w:shd w:val="clear" w:color="auto" w:fill="FFFFFF"/>
        <w:spacing w:before="100" w:beforeAutospacing="1" w:after="100" w:afterAutospacing="1"/>
        <w:jc w:val="left"/>
        <w:rPr>
          <w:rFonts w:ascii="宋体" w:eastAsia="宋体" w:hAnsi="宋体" w:cs="宋体"/>
          <w:color w:val="000000"/>
          <w:kern w:val="0"/>
          <w:sz w:val="24"/>
          <w:szCs w:val="24"/>
        </w:rPr>
      </w:pPr>
      <w:r w:rsidRPr="00F37A03">
        <w:rPr>
          <w:rFonts w:ascii="宋体" w:eastAsia="宋体" w:hAnsi="宋体" w:cs="宋体"/>
          <w:b/>
          <w:bCs/>
          <w:color w:val="000000"/>
          <w:kern w:val="0"/>
          <w:sz w:val="24"/>
          <w:szCs w:val="24"/>
        </w:rPr>
        <w:t>四、考核流程</w:t>
      </w:r>
    </w:p>
    <w:p w:rsidR="00F37A03" w:rsidRPr="00F37A03" w:rsidRDefault="00F37A03" w:rsidP="00F37A03">
      <w:pPr>
        <w:widowControl/>
        <w:shd w:val="clear" w:color="auto" w:fill="FFFFFF"/>
        <w:spacing w:before="100" w:beforeAutospacing="1" w:after="100" w:afterAutospacing="1"/>
        <w:jc w:val="left"/>
        <w:rPr>
          <w:rFonts w:ascii="宋体" w:eastAsia="宋体" w:hAnsi="宋体" w:cs="宋体"/>
          <w:color w:val="000000"/>
          <w:kern w:val="0"/>
          <w:sz w:val="24"/>
          <w:szCs w:val="24"/>
        </w:rPr>
      </w:pPr>
      <w:r w:rsidRPr="00F37A03">
        <w:rPr>
          <w:rFonts w:ascii="宋体" w:eastAsia="宋体" w:hAnsi="宋体" w:cs="宋体"/>
          <w:b/>
          <w:bCs/>
          <w:color w:val="000000"/>
          <w:kern w:val="0"/>
          <w:sz w:val="24"/>
          <w:szCs w:val="24"/>
        </w:rPr>
        <w:t>1、资格复核。</w:t>
      </w:r>
      <w:r w:rsidRPr="00F37A03">
        <w:rPr>
          <w:rFonts w:ascii="宋体" w:eastAsia="宋体" w:hAnsi="宋体" w:cs="宋体"/>
          <w:color w:val="000000"/>
          <w:kern w:val="0"/>
          <w:sz w:val="24"/>
          <w:szCs w:val="24"/>
        </w:rPr>
        <w:t>应聘者请</w:t>
      </w:r>
      <w:r w:rsidRPr="00F37A03">
        <w:rPr>
          <w:rFonts w:ascii="宋体" w:eastAsia="宋体" w:hAnsi="宋体" w:cs="宋体"/>
          <w:b/>
          <w:bCs/>
          <w:color w:val="000000"/>
          <w:kern w:val="0"/>
          <w:sz w:val="24"/>
          <w:szCs w:val="24"/>
        </w:rPr>
        <w:t>（时间待定）</w:t>
      </w:r>
      <w:r w:rsidRPr="00F37A03">
        <w:rPr>
          <w:rFonts w:ascii="宋体" w:eastAsia="宋体" w:hAnsi="宋体" w:cs="宋体"/>
          <w:color w:val="000000"/>
          <w:kern w:val="0"/>
          <w:sz w:val="24"/>
          <w:szCs w:val="24"/>
        </w:rPr>
        <w:t>到华师附小南湖校区篮球架空层签到领取序号，并提交个人资格证明材料</w:t>
      </w:r>
      <w:r w:rsidRPr="00F37A03">
        <w:rPr>
          <w:rFonts w:ascii="宋体" w:eastAsia="宋体" w:hAnsi="宋体" w:cs="宋体"/>
          <w:b/>
          <w:bCs/>
          <w:color w:val="000000"/>
          <w:kern w:val="0"/>
          <w:sz w:val="24"/>
          <w:szCs w:val="24"/>
        </w:rPr>
        <w:t>原件及复印件，分别按下列顺序订装后装入文件袋（封面写学科姓名）。</w:t>
      </w:r>
      <w:r w:rsidRPr="00F37A03">
        <w:rPr>
          <w:rFonts w:ascii="宋体" w:eastAsia="宋体" w:hAnsi="宋体" w:cs="宋体"/>
          <w:color w:val="000000"/>
          <w:kern w:val="0"/>
          <w:sz w:val="24"/>
          <w:szCs w:val="24"/>
        </w:rPr>
        <w:t>具体包括：</w:t>
      </w:r>
    </w:p>
    <w:p w:rsidR="00F37A03" w:rsidRPr="00F37A03" w:rsidRDefault="00F37A03" w:rsidP="00F37A03">
      <w:pPr>
        <w:widowControl/>
        <w:shd w:val="clear" w:color="auto" w:fill="FFFFFF"/>
        <w:spacing w:before="100" w:beforeAutospacing="1" w:after="100" w:afterAutospacing="1"/>
        <w:jc w:val="left"/>
        <w:rPr>
          <w:rFonts w:ascii="宋体" w:eastAsia="宋体" w:hAnsi="宋体" w:cs="宋体"/>
          <w:color w:val="000000"/>
          <w:kern w:val="0"/>
          <w:sz w:val="24"/>
          <w:szCs w:val="24"/>
        </w:rPr>
      </w:pPr>
      <w:r w:rsidRPr="00F37A03">
        <w:rPr>
          <w:rFonts w:ascii="宋体" w:eastAsia="宋体" w:hAnsi="宋体" w:cs="宋体"/>
          <w:color w:val="000000"/>
          <w:kern w:val="0"/>
          <w:sz w:val="24"/>
          <w:szCs w:val="24"/>
        </w:rPr>
        <w:t>①身份证；</w:t>
      </w:r>
    </w:p>
    <w:p w:rsidR="00F37A03" w:rsidRPr="00F37A03" w:rsidRDefault="00F37A03" w:rsidP="00F37A03">
      <w:pPr>
        <w:widowControl/>
        <w:shd w:val="clear" w:color="auto" w:fill="FFFFFF"/>
        <w:spacing w:before="100" w:beforeAutospacing="1" w:after="100" w:afterAutospacing="1"/>
        <w:jc w:val="left"/>
        <w:rPr>
          <w:rFonts w:ascii="宋体" w:eastAsia="宋体" w:hAnsi="宋体" w:cs="宋体"/>
          <w:color w:val="000000"/>
          <w:kern w:val="0"/>
          <w:sz w:val="24"/>
          <w:szCs w:val="24"/>
        </w:rPr>
      </w:pPr>
      <w:r w:rsidRPr="00F37A03">
        <w:rPr>
          <w:rFonts w:ascii="宋体" w:eastAsia="宋体" w:hAnsi="宋体" w:cs="宋体"/>
          <w:color w:val="000000"/>
          <w:kern w:val="0"/>
          <w:sz w:val="24"/>
          <w:szCs w:val="24"/>
        </w:rPr>
        <w:t>②本科毕业证书、学位证书和学信网中学历查询结果截图（本科未毕业者，提供学籍证明）；</w:t>
      </w:r>
    </w:p>
    <w:p w:rsidR="00F37A03" w:rsidRPr="00F37A03" w:rsidRDefault="00F37A03" w:rsidP="00F37A03">
      <w:pPr>
        <w:widowControl/>
        <w:shd w:val="clear" w:color="auto" w:fill="FFFFFF"/>
        <w:spacing w:before="100" w:beforeAutospacing="1" w:after="100" w:afterAutospacing="1"/>
        <w:jc w:val="left"/>
        <w:rPr>
          <w:rFonts w:ascii="宋体" w:eastAsia="宋体" w:hAnsi="宋体" w:cs="宋体"/>
          <w:color w:val="000000"/>
          <w:kern w:val="0"/>
          <w:sz w:val="24"/>
          <w:szCs w:val="24"/>
        </w:rPr>
      </w:pPr>
      <w:r w:rsidRPr="00F37A03">
        <w:rPr>
          <w:rFonts w:ascii="宋体" w:eastAsia="宋体" w:hAnsi="宋体" w:cs="宋体"/>
          <w:color w:val="000000"/>
          <w:kern w:val="0"/>
          <w:sz w:val="24"/>
          <w:szCs w:val="24"/>
        </w:rPr>
        <w:lastRenderedPageBreak/>
        <w:t>③硕士(博士)毕业证、学位证和学信网中学历查询结果截图（研究生未毕业者，提供学籍证明）；</w:t>
      </w:r>
    </w:p>
    <w:p w:rsidR="00F37A03" w:rsidRPr="00F37A03" w:rsidRDefault="00F37A03" w:rsidP="00F37A03">
      <w:pPr>
        <w:widowControl/>
        <w:shd w:val="clear" w:color="auto" w:fill="FFFFFF"/>
        <w:spacing w:before="100" w:beforeAutospacing="1" w:after="100" w:afterAutospacing="1"/>
        <w:jc w:val="left"/>
        <w:rPr>
          <w:rFonts w:ascii="宋体" w:eastAsia="宋体" w:hAnsi="宋体" w:cs="宋体"/>
          <w:color w:val="000000"/>
          <w:kern w:val="0"/>
          <w:sz w:val="24"/>
          <w:szCs w:val="24"/>
        </w:rPr>
      </w:pPr>
      <w:r w:rsidRPr="00F37A03">
        <w:rPr>
          <w:rFonts w:ascii="宋体" w:eastAsia="宋体" w:hAnsi="宋体" w:cs="宋体"/>
          <w:color w:val="000000"/>
          <w:kern w:val="0"/>
          <w:sz w:val="24"/>
          <w:szCs w:val="24"/>
        </w:rPr>
        <w:t>④教师资格证书（应届生未领证的，需提供彩色打印的中小学教师资格证合格证明的截图或者教师资格证考试笔试、面试成绩单的截图）；</w:t>
      </w:r>
    </w:p>
    <w:p w:rsidR="00F37A03" w:rsidRPr="00F37A03" w:rsidRDefault="00F37A03" w:rsidP="00F37A03">
      <w:pPr>
        <w:widowControl/>
        <w:shd w:val="clear" w:color="auto" w:fill="FFFFFF"/>
        <w:spacing w:before="100" w:beforeAutospacing="1" w:after="100" w:afterAutospacing="1"/>
        <w:jc w:val="left"/>
        <w:rPr>
          <w:rFonts w:ascii="宋体" w:eastAsia="宋体" w:hAnsi="宋体" w:cs="宋体"/>
          <w:color w:val="000000"/>
          <w:kern w:val="0"/>
          <w:sz w:val="24"/>
          <w:szCs w:val="24"/>
        </w:rPr>
      </w:pPr>
      <w:r w:rsidRPr="00F37A03">
        <w:rPr>
          <w:rFonts w:ascii="宋体" w:eastAsia="宋体" w:hAnsi="宋体" w:cs="宋体"/>
          <w:color w:val="000000"/>
          <w:kern w:val="0"/>
          <w:sz w:val="24"/>
          <w:szCs w:val="24"/>
        </w:rPr>
        <w:t>⑤普通话等级证书；</w:t>
      </w:r>
    </w:p>
    <w:p w:rsidR="00F37A03" w:rsidRPr="00F37A03" w:rsidRDefault="00F37A03" w:rsidP="00F37A03">
      <w:pPr>
        <w:widowControl/>
        <w:shd w:val="clear" w:color="auto" w:fill="FFFFFF"/>
        <w:spacing w:before="100" w:beforeAutospacing="1" w:after="100" w:afterAutospacing="1"/>
        <w:jc w:val="left"/>
        <w:rPr>
          <w:rFonts w:ascii="宋体" w:eastAsia="宋体" w:hAnsi="宋体" w:cs="宋体"/>
          <w:color w:val="000000"/>
          <w:kern w:val="0"/>
          <w:sz w:val="24"/>
          <w:szCs w:val="24"/>
        </w:rPr>
      </w:pPr>
      <w:r w:rsidRPr="00F37A03">
        <w:rPr>
          <w:rFonts w:ascii="宋体" w:eastAsia="宋体" w:hAnsi="宋体" w:cs="宋体"/>
          <w:color w:val="000000"/>
          <w:kern w:val="0"/>
          <w:sz w:val="24"/>
          <w:szCs w:val="24"/>
        </w:rPr>
        <w:t>⑥在职教师提供所在重点中小学工作年限的工作证明；</w:t>
      </w:r>
    </w:p>
    <w:p w:rsidR="00F37A03" w:rsidRPr="00F37A03" w:rsidRDefault="00F37A03" w:rsidP="00F37A03">
      <w:pPr>
        <w:widowControl/>
        <w:shd w:val="clear" w:color="auto" w:fill="FFFFFF"/>
        <w:spacing w:before="100" w:beforeAutospacing="1" w:after="100" w:afterAutospacing="1"/>
        <w:jc w:val="left"/>
        <w:rPr>
          <w:rFonts w:ascii="宋体" w:eastAsia="宋体" w:hAnsi="宋体" w:cs="宋体"/>
          <w:color w:val="000000"/>
          <w:kern w:val="0"/>
          <w:sz w:val="24"/>
          <w:szCs w:val="24"/>
        </w:rPr>
      </w:pPr>
      <w:r w:rsidRPr="00F37A03">
        <w:rPr>
          <w:rFonts w:ascii="宋体" w:eastAsia="宋体" w:hAnsi="宋体" w:cs="宋体"/>
          <w:color w:val="000000"/>
          <w:kern w:val="0"/>
          <w:sz w:val="24"/>
          <w:szCs w:val="24"/>
        </w:rPr>
        <w:t>⑦放宽年龄的骨干教师还需提供公告对应条件荣誉证书或获奖证书。</w:t>
      </w:r>
    </w:p>
    <w:p w:rsidR="00F37A03" w:rsidRPr="00F37A03" w:rsidRDefault="00F37A03" w:rsidP="00F37A03">
      <w:pPr>
        <w:widowControl/>
        <w:shd w:val="clear" w:color="auto" w:fill="FFFFFF"/>
        <w:spacing w:before="100" w:beforeAutospacing="1" w:after="100" w:afterAutospacing="1"/>
        <w:jc w:val="left"/>
        <w:rPr>
          <w:rFonts w:ascii="宋体" w:eastAsia="宋体" w:hAnsi="宋体" w:cs="宋体"/>
          <w:color w:val="000000"/>
          <w:kern w:val="0"/>
          <w:sz w:val="24"/>
          <w:szCs w:val="24"/>
        </w:rPr>
      </w:pPr>
      <w:r w:rsidRPr="00F37A03">
        <w:rPr>
          <w:rFonts w:ascii="宋体" w:eastAsia="宋体" w:hAnsi="宋体" w:cs="宋体"/>
          <w:color w:val="000000"/>
          <w:kern w:val="0"/>
          <w:sz w:val="24"/>
          <w:szCs w:val="24"/>
        </w:rPr>
        <w:t>面试当天上午12:00，请应聘者到103教室领回个人资料原件，复印件不退备查。面试期间学校审核个人资格证明材料原件。</w:t>
      </w:r>
    </w:p>
    <w:p w:rsidR="00F37A03" w:rsidRPr="00F37A03" w:rsidRDefault="00F37A03" w:rsidP="00F37A03">
      <w:pPr>
        <w:widowControl/>
        <w:shd w:val="clear" w:color="auto" w:fill="FFFFFF"/>
        <w:spacing w:before="100" w:beforeAutospacing="1" w:after="100" w:afterAutospacing="1"/>
        <w:jc w:val="left"/>
        <w:rPr>
          <w:rFonts w:ascii="宋体" w:eastAsia="宋体" w:hAnsi="宋体" w:cs="宋体"/>
          <w:color w:val="000000"/>
          <w:kern w:val="0"/>
          <w:sz w:val="24"/>
          <w:szCs w:val="24"/>
        </w:rPr>
      </w:pPr>
      <w:r w:rsidRPr="00F37A03">
        <w:rPr>
          <w:rFonts w:ascii="宋体" w:eastAsia="宋体" w:hAnsi="宋体" w:cs="宋体"/>
          <w:b/>
          <w:bCs/>
          <w:color w:val="000000"/>
          <w:kern w:val="0"/>
          <w:sz w:val="24"/>
          <w:szCs w:val="24"/>
        </w:rPr>
        <w:t>2、分组面试。</w:t>
      </w:r>
      <w:r w:rsidRPr="00F37A03">
        <w:rPr>
          <w:rFonts w:ascii="宋体" w:eastAsia="宋体" w:hAnsi="宋体" w:cs="宋体"/>
          <w:color w:val="000000"/>
          <w:kern w:val="0"/>
          <w:sz w:val="24"/>
          <w:szCs w:val="24"/>
        </w:rPr>
        <w:t>应聘者按考核安排和顺序由引导员带领，依次进场参与测试，按照考核安排完成面试。上午8:30点准时开考；下午14:00准时开考，考试期间考生不得随意自行走动。</w:t>
      </w:r>
    </w:p>
    <w:p w:rsidR="00F37A03" w:rsidRPr="00F37A03" w:rsidRDefault="00F37A03" w:rsidP="00F37A03">
      <w:pPr>
        <w:widowControl/>
        <w:shd w:val="clear" w:color="auto" w:fill="FFFFFF"/>
        <w:spacing w:before="100" w:beforeAutospacing="1" w:after="100" w:afterAutospacing="1"/>
        <w:jc w:val="left"/>
        <w:rPr>
          <w:rFonts w:ascii="宋体" w:eastAsia="宋体" w:hAnsi="宋体" w:cs="宋体"/>
          <w:color w:val="000000"/>
          <w:kern w:val="0"/>
          <w:sz w:val="24"/>
          <w:szCs w:val="24"/>
        </w:rPr>
      </w:pPr>
      <w:r w:rsidRPr="00F37A03">
        <w:rPr>
          <w:rFonts w:ascii="宋体" w:eastAsia="宋体" w:hAnsi="宋体" w:cs="宋体"/>
          <w:b/>
          <w:bCs/>
          <w:color w:val="000000"/>
          <w:kern w:val="0"/>
          <w:sz w:val="24"/>
          <w:szCs w:val="24"/>
        </w:rPr>
        <w:t>3、职业基本功和职业素养考核。（</w:t>
      </w:r>
      <w:r w:rsidRPr="00F37A03">
        <w:rPr>
          <w:rFonts w:ascii="宋体" w:eastAsia="宋体" w:hAnsi="宋体" w:cs="宋体"/>
          <w:color w:val="000000"/>
          <w:kern w:val="0"/>
          <w:sz w:val="24"/>
          <w:szCs w:val="24"/>
        </w:rPr>
        <w:t>时间待定</w:t>
      </w:r>
      <w:r w:rsidRPr="00F37A03">
        <w:rPr>
          <w:rFonts w:ascii="宋体" w:eastAsia="宋体" w:hAnsi="宋体" w:cs="宋体"/>
          <w:b/>
          <w:bCs/>
          <w:color w:val="000000"/>
          <w:kern w:val="0"/>
          <w:sz w:val="24"/>
          <w:szCs w:val="24"/>
        </w:rPr>
        <w:t>）</w:t>
      </w:r>
      <w:r w:rsidRPr="00F37A03">
        <w:rPr>
          <w:rFonts w:ascii="宋体" w:eastAsia="宋体" w:hAnsi="宋体" w:cs="宋体"/>
          <w:color w:val="000000"/>
          <w:kern w:val="0"/>
          <w:sz w:val="24"/>
          <w:szCs w:val="24"/>
        </w:rPr>
        <w:t>，公布进入第二阶段考核名单（华中师大人事处官网查询）。</w:t>
      </w:r>
    </w:p>
    <w:p w:rsidR="00F37A03" w:rsidRPr="00F37A03" w:rsidRDefault="00F37A03" w:rsidP="00F37A03">
      <w:pPr>
        <w:widowControl/>
        <w:shd w:val="clear" w:color="auto" w:fill="FFFFFF"/>
        <w:spacing w:before="100" w:beforeAutospacing="1" w:after="100" w:afterAutospacing="1"/>
        <w:jc w:val="left"/>
        <w:rPr>
          <w:rFonts w:ascii="宋体" w:eastAsia="宋体" w:hAnsi="宋体" w:cs="宋体"/>
          <w:color w:val="000000"/>
          <w:kern w:val="0"/>
          <w:sz w:val="24"/>
          <w:szCs w:val="24"/>
        </w:rPr>
      </w:pPr>
      <w:r w:rsidRPr="00F37A03">
        <w:rPr>
          <w:rFonts w:ascii="宋体" w:eastAsia="宋体" w:hAnsi="宋体" w:cs="宋体"/>
          <w:b/>
          <w:bCs/>
          <w:color w:val="000000"/>
          <w:kern w:val="0"/>
          <w:sz w:val="24"/>
          <w:szCs w:val="24"/>
        </w:rPr>
        <w:t>4、专业基本功考核。（</w:t>
      </w:r>
      <w:r w:rsidRPr="00F37A03">
        <w:rPr>
          <w:rFonts w:ascii="宋体" w:eastAsia="宋体" w:hAnsi="宋体" w:cs="宋体"/>
          <w:color w:val="000000"/>
          <w:kern w:val="0"/>
          <w:sz w:val="24"/>
          <w:szCs w:val="24"/>
        </w:rPr>
        <w:t>时间待定</w:t>
      </w:r>
      <w:r w:rsidRPr="00F37A03">
        <w:rPr>
          <w:rFonts w:ascii="宋体" w:eastAsia="宋体" w:hAnsi="宋体" w:cs="宋体"/>
          <w:b/>
          <w:bCs/>
          <w:color w:val="000000"/>
          <w:kern w:val="0"/>
          <w:sz w:val="24"/>
          <w:szCs w:val="24"/>
        </w:rPr>
        <w:t>）</w:t>
      </w:r>
    </w:p>
    <w:p w:rsidR="00F37A03" w:rsidRPr="00F37A03" w:rsidRDefault="00F37A03" w:rsidP="00F37A03">
      <w:pPr>
        <w:widowControl/>
        <w:shd w:val="clear" w:color="auto" w:fill="FFFFFF"/>
        <w:spacing w:before="100" w:beforeAutospacing="1" w:after="100" w:afterAutospacing="1"/>
        <w:jc w:val="left"/>
        <w:rPr>
          <w:rFonts w:ascii="宋体" w:eastAsia="宋体" w:hAnsi="宋体" w:cs="宋体"/>
          <w:color w:val="000000"/>
          <w:kern w:val="0"/>
          <w:sz w:val="24"/>
          <w:szCs w:val="24"/>
        </w:rPr>
      </w:pPr>
      <w:r w:rsidRPr="00F37A03">
        <w:rPr>
          <w:rFonts w:ascii="宋体" w:eastAsia="宋体" w:hAnsi="宋体" w:cs="宋体"/>
          <w:b/>
          <w:bCs/>
          <w:color w:val="000000"/>
          <w:kern w:val="0"/>
          <w:sz w:val="24"/>
          <w:szCs w:val="24"/>
        </w:rPr>
        <w:t>5、确定入围名单。（</w:t>
      </w:r>
      <w:r w:rsidRPr="00F37A03">
        <w:rPr>
          <w:rFonts w:ascii="宋体" w:eastAsia="宋体" w:hAnsi="宋体" w:cs="宋体"/>
          <w:color w:val="000000"/>
          <w:kern w:val="0"/>
          <w:sz w:val="24"/>
          <w:szCs w:val="24"/>
        </w:rPr>
        <w:t>时间待定，根据面试成绩，按照招聘岗位数（招聘岗位10人以上学科候补3人，其他学科候补2人）确定并入围及候补人员名单，并在学校人事部网站（</w:t>
      </w:r>
      <w:hyperlink r:id="rId7" w:history="1">
        <w:r w:rsidRPr="00F37A03">
          <w:rPr>
            <w:rFonts w:ascii="宋体" w:eastAsia="宋体" w:hAnsi="宋体" w:cs="宋体"/>
            <w:color w:val="0000FF"/>
            <w:kern w:val="0"/>
            <w:sz w:val="24"/>
            <w:szCs w:val="24"/>
            <w:u w:val="single"/>
          </w:rPr>
          <w:t>http://hr.ccnu.edu.cn/</w:t>
        </w:r>
      </w:hyperlink>
      <w:r w:rsidRPr="00F37A03">
        <w:rPr>
          <w:rFonts w:ascii="宋体" w:eastAsia="宋体" w:hAnsi="宋体" w:cs="宋体"/>
          <w:color w:val="000000"/>
          <w:kern w:val="0"/>
          <w:sz w:val="24"/>
          <w:szCs w:val="24"/>
        </w:rPr>
        <w:t>）公布。</w:t>
      </w:r>
      <w:r w:rsidRPr="00F37A03">
        <w:rPr>
          <w:rFonts w:ascii="宋体" w:eastAsia="宋体" w:hAnsi="宋体" w:cs="宋体"/>
          <w:b/>
          <w:bCs/>
          <w:color w:val="000000"/>
          <w:kern w:val="0"/>
          <w:sz w:val="24"/>
          <w:szCs w:val="24"/>
        </w:rPr>
        <w:t>）</w:t>
      </w:r>
    </w:p>
    <w:p w:rsidR="00F37A03" w:rsidRPr="00F37A03" w:rsidRDefault="00F37A03" w:rsidP="00F37A03">
      <w:pPr>
        <w:widowControl/>
        <w:shd w:val="clear" w:color="auto" w:fill="FFFFFF"/>
        <w:spacing w:before="100" w:beforeAutospacing="1" w:after="100" w:afterAutospacing="1"/>
        <w:jc w:val="left"/>
        <w:rPr>
          <w:rFonts w:ascii="宋体" w:eastAsia="宋体" w:hAnsi="宋体" w:cs="宋体"/>
          <w:color w:val="000000"/>
          <w:kern w:val="0"/>
          <w:sz w:val="24"/>
          <w:szCs w:val="24"/>
        </w:rPr>
      </w:pPr>
      <w:r w:rsidRPr="00F37A03">
        <w:rPr>
          <w:rFonts w:ascii="宋体" w:eastAsia="宋体" w:hAnsi="宋体" w:cs="宋体"/>
          <w:b/>
          <w:bCs/>
          <w:color w:val="000000"/>
          <w:kern w:val="0"/>
          <w:sz w:val="24"/>
          <w:szCs w:val="24"/>
        </w:rPr>
        <w:t>6、组织考察。</w:t>
      </w:r>
      <w:r w:rsidRPr="00F37A03">
        <w:rPr>
          <w:rFonts w:ascii="宋体" w:eastAsia="宋体" w:hAnsi="宋体" w:cs="宋体"/>
          <w:color w:val="000000"/>
          <w:kern w:val="0"/>
          <w:sz w:val="24"/>
          <w:szCs w:val="24"/>
        </w:rPr>
        <w:t>通过查阅档案或实地考察的方式对入围者进行政治思想和师德师风等方面的综合考察。</w:t>
      </w:r>
    </w:p>
    <w:p w:rsidR="00F37A03" w:rsidRPr="00F37A03" w:rsidRDefault="00F37A03" w:rsidP="00F37A03">
      <w:pPr>
        <w:widowControl/>
        <w:shd w:val="clear" w:color="auto" w:fill="FFFFFF"/>
        <w:spacing w:before="100" w:beforeAutospacing="1" w:after="100" w:afterAutospacing="1"/>
        <w:jc w:val="left"/>
        <w:rPr>
          <w:rFonts w:ascii="宋体" w:eastAsia="宋体" w:hAnsi="宋体" w:cs="宋体"/>
          <w:color w:val="000000"/>
          <w:kern w:val="0"/>
          <w:sz w:val="24"/>
          <w:szCs w:val="24"/>
        </w:rPr>
      </w:pPr>
      <w:r w:rsidRPr="00F37A03">
        <w:rPr>
          <w:rFonts w:ascii="宋体" w:eastAsia="宋体" w:hAnsi="宋体" w:cs="宋体"/>
          <w:b/>
          <w:bCs/>
          <w:color w:val="000000"/>
          <w:kern w:val="0"/>
          <w:sz w:val="24"/>
          <w:szCs w:val="24"/>
        </w:rPr>
        <w:t>7、确定拟录用人员名单。</w:t>
      </w:r>
      <w:r w:rsidRPr="00F37A03">
        <w:rPr>
          <w:rFonts w:ascii="宋体" w:eastAsia="宋体" w:hAnsi="宋体" w:cs="宋体"/>
          <w:color w:val="000000"/>
          <w:kern w:val="0"/>
          <w:sz w:val="24"/>
          <w:szCs w:val="24"/>
        </w:rPr>
        <w:t>据考察结果确定拟录用人员名单，并在学校人事部网站（</w:t>
      </w:r>
      <w:hyperlink r:id="rId8" w:history="1">
        <w:r w:rsidRPr="00F37A03">
          <w:rPr>
            <w:rFonts w:ascii="宋体" w:eastAsia="宋体" w:hAnsi="宋体" w:cs="宋体"/>
            <w:color w:val="0000FF"/>
            <w:kern w:val="0"/>
            <w:sz w:val="24"/>
            <w:szCs w:val="24"/>
            <w:u w:val="single"/>
          </w:rPr>
          <w:t>http://hr.ccnu.edu.cn/</w:t>
        </w:r>
      </w:hyperlink>
      <w:r w:rsidRPr="00F37A03">
        <w:rPr>
          <w:rFonts w:ascii="宋体" w:eastAsia="宋体" w:hAnsi="宋体" w:cs="宋体"/>
          <w:color w:val="000000"/>
          <w:kern w:val="0"/>
          <w:sz w:val="24"/>
          <w:szCs w:val="24"/>
        </w:rPr>
        <w:t>）公布。</w:t>
      </w:r>
    </w:p>
    <w:p w:rsidR="00F37A03" w:rsidRPr="00F37A03" w:rsidRDefault="00F37A03" w:rsidP="00F37A03">
      <w:pPr>
        <w:widowControl/>
        <w:shd w:val="clear" w:color="auto" w:fill="FFFFFF"/>
        <w:spacing w:before="100" w:beforeAutospacing="1" w:after="100" w:afterAutospacing="1"/>
        <w:jc w:val="left"/>
        <w:rPr>
          <w:rFonts w:ascii="宋体" w:eastAsia="宋体" w:hAnsi="宋体" w:cs="宋体"/>
          <w:color w:val="000000"/>
          <w:kern w:val="0"/>
          <w:sz w:val="24"/>
          <w:szCs w:val="24"/>
        </w:rPr>
      </w:pPr>
      <w:r w:rsidRPr="00F37A03">
        <w:rPr>
          <w:rFonts w:ascii="宋体" w:eastAsia="宋体" w:hAnsi="宋体" w:cs="宋体"/>
          <w:b/>
          <w:bCs/>
          <w:color w:val="000000"/>
          <w:kern w:val="0"/>
          <w:sz w:val="24"/>
          <w:szCs w:val="24"/>
        </w:rPr>
        <w:t>五、注意事项</w:t>
      </w:r>
    </w:p>
    <w:p w:rsidR="00F37A03" w:rsidRPr="00F37A03" w:rsidRDefault="00F37A03" w:rsidP="00F37A03">
      <w:pPr>
        <w:widowControl/>
        <w:shd w:val="clear" w:color="auto" w:fill="FFFFFF"/>
        <w:spacing w:before="100" w:beforeAutospacing="1" w:after="100" w:afterAutospacing="1"/>
        <w:jc w:val="left"/>
        <w:rPr>
          <w:rFonts w:ascii="宋体" w:eastAsia="宋体" w:hAnsi="宋体" w:cs="宋体"/>
          <w:color w:val="000000"/>
          <w:kern w:val="0"/>
          <w:sz w:val="24"/>
          <w:szCs w:val="24"/>
        </w:rPr>
      </w:pPr>
      <w:r w:rsidRPr="00F37A03">
        <w:rPr>
          <w:rFonts w:ascii="宋体" w:eastAsia="宋体" w:hAnsi="宋体" w:cs="宋体"/>
          <w:color w:val="000000"/>
          <w:kern w:val="0"/>
          <w:sz w:val="24"/>
          <w:szCs w:val="24"/>
        </w:rPr>
        <w:t>1、面试考核过程中，应严格遵守学校疫情防控管理的各项规定，配合做好防控检查和个人防护工作。对于不配合、违反规定者，直接取消考核资格，同时取消其三年内应聘我校各类岗位资格。情节严重者，移送公安机关处理。</w:t>
      </w:r>
    </w:p>
    <w:p w:rsidR="00F37A03" w:rsidRPr="00F37A03" w:rsidRDefault="00F37A03" w:rsidP="00F37A03">
      <w:pPr>
        <w:widowControl/>
        <w:shd w:val="clear" w:color="auto" w:fill="FFFFFF"/>
        <w:spacing w:before="100" w:beforeAutospacing="1" w:after="100" w:afterAutospacing="1"/>
        <w:jc w:val="left"/>
        <w:rPr>
          <w:rFonts w:ascii="宋体" w:eastAsia="宋体" w:hAnsi="宋体" w:cs="宋体"/>
          <w:color w:val="000000"/>
          <w:kern w:val="0"/>
          <w:sz w:val="24"/>
          <w:szCs w:val="24"/>
        </w:rPr>
      </w:pPr>
      <w:r w:rsidRPr="00F37A03">
        <w:rPr>
          <w:rFonts w:ascii="宋体" w:eastAsia="宋体" w:hAnsi="宋体" w:cs="宋体"/>
          <w:color w:val="000000"/>
          <w:kern w:val="0"/>
          <w:sz w:val="24"/>
          <w:szCs w:val="24"/>
        </w:rPr>
        <w:t>2、资格审查的依据是应聘者网上填报的报名信息。若应聘者现场提供的材料原件与填报信息不符，视为造假。学校招聘工作领导小组有权取消应聘者本次应聘资格，同时取消其三年内应聘我校各类岗位资格。</w:t>
      </w:r>
    </w:p>
    <w:p w:rsidR="00F37A03" w:rsidRPr="00F37A03" w:rsidRDefault="00F37A03" w:rsidP="00F37A03">
      <w:pPr>
        <w:widowControl/>
        <w:shd w:val="clear" w:color="auto" w:fill="FFFFFF"/>
        <w:spacing w:before="100" w:beforeAutospacing="1" w:after="100" w:afterAutospacing="1"/>
        <w:jc w:val="left"/>
        <w:rPr>
          <w:rFonts w:ascii="宋体" w:eastAsia="宋体" w:hAnsi="宋体" w:cs="宋体"/>
          <w:color w:val="000000"/>
          <w:kern w:val="0"/>
          <w:sz w:val="24"/>
          <w:szCs w:val="24"/>
        </w:rPr>
      </w:pPr>
      <w:r w:rsidRPr="00F37A03">
        <w:rPr>
          <w:rFonts w:ascii="宋体" w:eastAsia="宋体" w:hAnsi="宋体" w:cs="宋体"/>
          <w:color w:val="000000"/>
          <w:kern w:val="0"/>
          <w:sz w:val="24"/>
          <w:szCs w:val="24"/>
        </w:rPr>
        <w:t>3.凡未能按时到场且迟到20分钟以上，未能签到者视为放弃应聘资格。</w:t>
      </w:r>
    </w:p>
    <w:p w:rsidR="00F37A03" w:rsidRPr="00F37A03" w:rsidRDefault="00F37A03" w:rsidP="00F37A03">
      <w:pPr>
        <w:widowControl/>
        <w:shd w:val="clear" w:color="auto" w:fill="FFFFFF"/>
        <w:spacing w:before="100" w:beforeAutospacing="1" w:after="100" w:afterAutospacing="1"/>
        <w:jc w:val="left"/>
        <w:rPr>
          <w:rFonts w:ascii="宋体" w:eastAsia="宋体" w:hAnsi="宋体" w:cs="宋体"/>
          <w:color w:val="000000"/>
          <w:kern w:val="0"/>
          <w:sz w:val="24"/>
          <w:szCs w:val="24"/>
        </w:rPr>
      </w:pPr>
      <w:r w:rsidRPr="00F37A03">
        <w:rPr>
          <w:rFonts w:ascii="宋体" w:eastAsia="宋体" w:hAnsi="宋体" w:cs="宋体"/>
          <w:b/>
          <w:bCs/>
          <w:color w:val="000000"/>
          <w:kern w:val="0"/>
          <w:sz w:val="24"/>
          <w:szCs w:val="24"/>
        </w:rPr>
        <w:lastRenderedPageBreak/>
        <w:t>六、联络方式</w:t>
      </w:r>
    </w:p>
    <w:p w:rsidR="00F37A03" w:rsidRPr="00F37A03" w:rsidRDefault="00F37A03" w:rsidP="00F37A03">
      <w:pPr>
        <w:widowControl/>
        <w:shd w:val="clear" w:color="auto" w:fill="FFFFFF"/>
        <w:spacing w:before="100" w:beforeAutospacing="1" w:after="100" w:afterAutospacing="1"/>
        <w:jc w:val="left"/>
        <w:rPr>
          <w:rFonts w:ascii="宋体" w:eastAsia="宋体" w:hAnsi="宋体" w:cs="宋体"/>
          <w:color w:val="000000"/>
          <w:kern w:val="0"/>
          <w:sz w:val="24"/>
          <w:szCs w:val="24"/>
        </w:rPr>
      </w:pPr>
      <w:r w:rsidRPr="00F37A03">
        <w:rPr>
          <w:rFonts w:ascii="宋体" w:eastAsia="宋体" w:hAnsi="宋体" w:cs="宋体"/>
          <w:color w:val="000000"/>
          <w:kern w:val="0"/>
          <w:sz w:val="24"/>
          <w:szCs w:val="24"/>
        </w:rPr>
        <w:t>对以上名单有异议或对招聘流程有疑问的，请于公告发布起两日内电话咨询，联系人：</w:t>
      </w:r>
    </w:p>
    <w:p w:rsidR="00F37A03" w:rsidRPr="00F37A03" w:rsidRDefault="00F37A03" w:rsidP="00F37A03">
      <w:pPr>
        <w:widowControl/>
        <w:shd w:val="clear" w:color="auto" w:fill="FFFFFF"/>
        <w:spacing w:before="100" w:beforeAutospacing="1" w:after="100" w:afterAutospacing="1"/>
        <w:jc w:val="left"/>
        <w:rPr>
          <w:rFonts w:ascii="宋体" w:eastAsia="宋体" w:hAnsi="宋体" w:cs="宋体"/>
          <w:color w:val="000000"/>
          <w:kern w:val="0"/>
          <w:sz w:val="24"/>
          <w:szCs w:val="24"/>
        </w:rPr>
      </w:pPr>
      <w:r w:rsidRPr="00F37A03">
        <w:rPr>
          <w:rFonts w:ascii="宋体" w:eastAsia="宋体" w:hAnsi="宋体" w:cs="宋体"/>
          <w:color w:val="000000"/>
          <w:kern w:val="0"/>
          <w:sz w:val="24"/>
          <w:szCs w:val="24"/>
        </w:rPr>
        <w:t>冷老师（附小）电话：17762556010（仅限工作时间）</w:t>
      </w:r>
    </w:p>
    <w:p w:rsidR="00F37A03" w:rsidRPr="00F37A03" w:rsidRDefault="00F37A03" w:rsidP="00F37A03">
      <w:pPr>
        <w:widowControl/>
        <w:shd w:val="clear" w:color="auto" w:fill="FFFFFF"/>
        <w:spacing w:before="100" w:beforeAutospacing="1" w:after="100" w:afterAutospacing="1"/>
        <w:jc w:val="left"/>
        <w:rPr>
          <w:rFonts w:ascii="宋体" w:eastAsia="宋体" w:hAnsi="宋体" w:cs="宋体"/>
          <w:color w:val="000000"/>
          <w:kern w:val="0"/>
          <w:sz w:val="24"/>
          <w:szCs w:val="24"/>
        </w:rPr>
      </w:pPr>
      <w:r w:rsidRPr="00F37A03">
        <w:rPr>
          <w:rFonts w:ascii="宋体" w:eastAsia="宋体" w:hAnsi="宋体" w:cs="宋体"/>
          <w:color w:val="000000"/>
          <w:kern w:val="0"/>
          <w:sz w:val="24"/>
          <w:szCs w:val="24"/>
        </w:rPr>
        <w:t>jwch@mail.ccnu.edu.cn</w:t>
      </w:r>
    </w:p>
    <w:p w:rsidR="00F37A03" w:rsidRPr="00F37A03" w:rsidRDefault="00F37A03" w:rsidP="00F37A03">
      <w:pPr>
        <w:widowControl/>
        <w:shd w:val="clear" w:color="auto" w:fill="FFFFFF"/>
        <w:spacing w:before="100" w:beforeAutospacing="1" w:after="100" w:afterAutospacing="1"/>
        <w:jc w:val="left"/>
        <w:rPr>
          <w:rFonts w:ascii="宋体" w:eastAsia="宋体" w:hAnsi="宋体" w:cs="宋体"/>
          <w:color w:val="000000"/>
          <w:kern w:val="0"/>
          <w:sz w:val="24"/>
          <w:szCs w:val="24"/>
        </w:rPr>
      </w:pPr>
      <w:r w:rsidRPr="00F37A03">
        <w:rPr>
          <w:rFonts w:ascii="宋体" w:eastAsia="宋体" w:hAnsi="宋体" w:cs="宋体"/>
          <w:color w:val="000000"/>
          <w:kern w:val="0"/>
          <w:sz w:val="24"/>
          <w:szCs w:val="24"/>
        </w:rPr>
        <w:t>                                    华中师范大学人事部</w:t>
      </w:r>
    </w:p>
    <w:p w:rsidR="00F37A03" w:rsidRPr="00F37A03" w:rsidRDefault="00F37A03" w:rsidP="00F37A03">
      <w:pPr>
        <w:widowControl/>
        <w:shd w:val="clear" w:color="auto" w:fill="FFFFFF"/>
        <w:spacing w:before="100" w:beforeAutospacing="1" w:after="100" w:afterAutospacing="1"/>
        <w:jc w:val="left"/>
        <w:rPr>
          <w:rFonts w:ascii="宋体" w:eastAsia="宋体" w:hAnsi="宋体" w:cs="宋体"/>
          <w:color w:val="000000"/>
          <w:kern w:val="0"/>
          <w:sz w:val="24"/>
          <w:szCs w:val="24"/>
        </w:rPr>
      </w:pPr>
      <w:r w:rsidRPr="00F37A03">
        <w:rPr>
          <w:rFonts w:ascii="宋体" w:eastAsia="宋体" w:hAnsi="宋体" w:cs="宋体"/>
          <w:color w:val="000000"/>
          <w:kern w:val="0"/>
          <w:sz w:val="24"/>
          <w:szCs w:val="24"/>
        </w:rPr>
        <w:t>                                      2020年4月4日</w:t>
      </w:r>
    </w:p>
    <w:p w:rsidR="00E55392" w:rsidRDefault="004A2055">
      <w:bookmarkStart w:id="0" w:name="_GoBack"/>
      <w:bookmarkEnd w:id="0"/>
    </w:p>
    <w:sectPr w:rsidR="00E5539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A2055" w:rsidRDefault="004A2055" w:rsidP="00F37A03">
      <w:r>
        <w:separator/>
      </w:r>
    </w:p>
  </w:endnote>
  <w:endnote w:type="continuationSeparator" w:id="0">
    <w:p w:rsidR="004A2055" w:rsidRDefault="004A2055" w:rsidP="00F37A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A2055" w:rsidRDefault="004A2055" w:rsidP="00F37A03">
      <w:r>
        <w:separator/>
      </w:r>
    </w:p>
  </w:footnote>
  <w:footnote w:type="continuationSeparator" w:id="0">
    <w:p w:rsidR="004A2055" w:rsidRDefault="004A2055" w:rsidP="00F37A0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1C736BF"/>
    <w:multiLevelType w:val="multilevel"/>
    <w:tmpl w:val="E2E4C9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2E76"/>
    <w:rsid w:val="004870D5"/>
    <w:rsid w:val="004A2055"/>
    <w:rsid w:val="005B2E76"/>
    <w:rsid w:val="00977B11"/>
    <w:rsid w:val="00F37A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6FF7A0FF-72A1-4A7B-B14D-D9962192E4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37A0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37A03"/>
    <w:rPr>
      <w:sz w:val="18"/>
      <w:szCs w:val="18"/>
    </w:rPr>
  </w:style>
  <w:style w:type="paragraph" w:styleId="a4">
    <w:name w:val="footer"/>
    <w:basedOn w:val="a"/>
    <w:link w:val="Char0"/>
    <w:uiPriority w:val="99"/>
    <w:unhideWhenUsed/>
    <w:rsid w:val="00F37A03"/>
    <w:pPr>
      <w:tabs>
        <w:tab w:val="center" w:pos="4153"/>
        <w:tab w:val="right" w:pos="8306"/>
      </w:tabs>
      <w:snapToGrid w:val="0"/>
      <w:jc w:val="left"/>
    </w:pPr>
    <w:rPr>
      <w:sz w:val="18"/>
      <w:szCs w:val="18"/>
    </w:rPr>
  </w:style>
  <w:style w:type="character" w:customStyle="1" w:styleId="Char0">
    <w:name w:val="页脚 Char"/>
    <w:basedOn w:val="a0"/>
    <w:link w:val="a4"/>
    <w:uiPriority w:val="99"/>
    <w:rsid w:val="00F37A03"/>
    <w:rPr>
      <w:sz w:val="18"/>
      <w:szCs w:val="18"/>
    </w:rPr>
  </w:style>
  <w:style w:type="character" w:styleId="a5">
    <w:name w:val="Hyperlink"/>
    <w:basedOn w:val="a0"/>
    <w:uiPriority w:val="99"/>
    <w:semiHidden/>
    <w:unhideWhenUsed/>
    <w:rsid w:val="00F37A03"/>
    <w:rPr>
      <w:color w:val="0000FF"/>
      <w:u w:val="single"/>
    </w:rPr>
  </w:style>
  <w:style w:type="paragraph" w:styleId="a6">
    <w:name w:val="Normal (Web)"/>
    <w:basedOn w:val="a"/>
    <w:uiPriority w:val="99"/>
    <w:semiHidden/>
    <w:unhideWhenUsed/>
    <w:rsid w:val="00F37A03"/>
    <w:pPr>
      <w:widowControl/>
      <w:spacing w:before="100" w:beforeAutospacing="1" w:after="100" w:afterAutospacing="1"/>
      <w:jc w:val="left"/>
    </w:pPr>
    <w:rPr>
      <w:rFonts w:ascii="宋体" w:eastAsia="宋体" w:hAnsi="宋体" w:cs="宋体"/>
      <w:kern w:val="0"/>
      <w:sz w:val="24"/>
      <w:szCs w:val="24"/>
    </w:rPr>
  </w:style>
  <w:style w:type="character" w:styleId="a7">
    <w:name w:val="Strong"/>
    <w:basedOn w:val="a0"/>
    <w:uiPriority w:val="22"/>
    <w:qFormat/>
    <w:rsid w:val="00F37A03"/>
    <w:rPr>
      <w:b/>
      <w:bCs/>
    </w:rPr>
  </w:style>
  <w:style w:type="paragraph" w:customStyle="1" w:styleId="vsbcontentend">
    <w:name w:val="vsbcontent_end"/>
    <w:basedOn w:val="a"/>
    <w:rsid w:val="00F37A03"/>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76768558">
      <w:bodyDiv w:val="1"/>
      <w:marLeft w:val="0"/>
      <w:marRight w:val="0"/>
      <w:marTop w:val="0"/>
      <w:marBottom w:val="0"/>
      <w:divBdr>
        <w:top w:val="none" w:sz="0" w:space="0" w:color="auto"/>
        <w:left w:val="none" w:sz="0" w:space="0" w:color="auto"/>
        <w:bottom w:val="none" w:sz="0" w:space="0" w:color="auto"/>
        <w:right w:val="none" w:sz="0" w:space="0" w:color="auto"/>
      </w:divBdr>
      <w:divsChild>
        <w:div w:id="790394834">
          <w:marLeft w:val="0"/>
          <w:marRight w:val="0"/>
          <w:marTop w:val="0"/>
          <w:marBottom w:val="0"/>
          <w:divBdr>
            <w:top w:val="none" w:sz="0" w:space="0" w:color="auto"/>
            <w:left w:val="none" w:sz="0" w:space="0" w:color="auto"/>
            <w:bottom w:val="none" w:sz="0" w:space="0" w:color="auto"/>
            <w:right w:val="none" w:sz="0" w:space="0" w:color="auto"/>
          </w:divBdr>
          <w:divsChild>
            <w:div w:id="1702435823">
              <w:marLeft w:val="0"/>
              <w:marRight w:val="0"/>
              <w:marTop w:val="0"/>
              <w:marBottom w:val="0"/>
              <w:divBdr>
                <w:top w:val="none" w:sz="0" w:space="0" w:color="auto"/>
                <w:left w:val="none" w:sz="0" w:space="0" w:color="auto"/>
                <w:bottom w:val="none" w:sz="0" w:space="0" w:color="auto"/>
                <w:right w:val="none" w:sz="0" w:space="0" w:color="auto"/>
              </w:divBdr>
              <w:divsChild>
                <w:div w:id="1127896866">
                  <w:marLeft w:val="0"/>
                  <w:marRight w:val="0"/>
                  <w:marTop w:val="0"/>
                  <w:marBottom w:val="0"/>
                  <w:divBdr>
                    <w:top w:val="single" w:sz="6" w:space="8" w:color="B1B4B7"/>
                    <w:left w:val="single" w:sz="6" w:space="8" w:color="B1B4B7"/>
                    <w:bottom w:val="single" w:sz="6" w:space="8" w:color="B1B4B7"/>
                    <w:right w:val="single" w:sz="6" w:space="8" w:color="B1B4B7"/>
                  </w:divBdr>
                  <w:divsChild>
                    <w:div w:id="1215235965">
                      <w:marLeft w:val="0"/>
                      <w:marRight w:val="0"/>
                      <w:marTop w:val="0"/>
                      <w:marBottom w:val="0"/>
                      <w:divBdr>
                        <w:top w:val="none" w:sz="0" w:space="0" w:color="auto"/>
                        <w:left w:val="none" w:sz="0" w:space="0" w:color="auto"/>
                        <w:bottom w:val="none" w:sz="0" w:space="0" w:color="auto"/>
                        <w:right w:val="none" w:sz="0" w:space="0" w:color="auto"/>
                      </w:divBdr>
                      <w:divsChild>
                        <w:div w:id="923761971">
                          <w:marLeft w:val="0"/>
                          <w:marRight w:val="0"/>
                          <w:marTop w:val="0"/>
                          <w:marBottom w:val="0"/>
                          <w:divBdr>
                            <w:top w:val="none" w:sz="0" w:space="0" w:color="auto"/>
                            <w:left w:val="none" w:sz="0" w:space="0" w:color="auto"/>
                            <w:bottom w:val="none" w:sz="0" w:space="0" w:color="auto"/>
                            <w:right w:val="none" w:sz="0" w:space="0" w:color="auto"/>
                          </w:divBdr>
                          <w:divsChild>
                            <w:div w:id="1827696809">
                              <w:marLeft w:val="0"/>
                              <w:marRight w:val="0"/>
                              <w:marTop w:val="0"/>
                              <w:marBottom w:val="0"/>
                              <w:divBdr>
                                <w:top w:val="none" w:sz="0" w:space="0" w:color="auto"/>
                                <w:left w:val="none" w:sz="0" w:space="0" w:color="auto"/>
                                <w:bottom w:val="none" w:sz="0" w:space="0" w:color="auto"/>
                                <w:right w:val="none" w:sz="0" w:space="0" w:color="auto"/>
                              </w:divBdr>
                              <w:divsChild>
                                <w:div w:id="582758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hr.ccnu.edu.cn/" TargetMode="External"/><Relationship Id="rId3" Type="http://schemas.openxmlformats.org/officeDocument/2006/relationships/settings" Target="settings.xml"/><Relationship Id="rId7" Type="http://schemas.openxmlformats.org/officeDocument/2006/relationships/hyperlink" Target="http://hr.ccnu.edu.c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343</Words>
  <Characters>1959</Characters>
  <Application>Microsoft Office Word</Application>
  <DocSecurity>0</DocSecurity>
  <Lines>16</Lines>
  <Paragraphs>4</Paragraphs>
  <ScaleCrop>false</ScaleCrop>
  <Company/>
  <LinksUpToDate>false</LinksUpToDate>
  <CharactersWithSpaces>2298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dc:creator>
  <cp:keywords/>
  <dc:description/>
  <cp:lastModifiedBy>o</cp:lastModifiedBy>
  <cp:revision>2</cp:revision>
  <dcterms:created xsi:type="dcterms:W3CDTF">2020-04-07T03:11:00Z</dcterms:created>
  <dcterms:modified xsi:type="dcterms:W3CDTF">2020-04-07T03:12:00Z</dcterms:modified>
</cp:coreProperties>
</file>