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23"/>
        </w:tabs>
        <w:spacing w:line="60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tabs>
          <w:tab w:val="left" w:pos="6623"/>
        </w:tabs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jc w:val="center"/>
        <w:rPr>
          <w:rFonts w:hint="eastAsia" w:ascii="方正小标宋_GBK" w:hAnsi="方正小标宋简体" w:eastAsia="方正小标宋_GBK" w:cs="方正小标宋简体"/>
          <w:w w:val="90"/>
          <w:sz w:val="44"/>
          <w:szCs w:val="44"/>
        </w:rPr>
      </w:pPr>
      <w:bookmarkStart w:id="0" w:name="_GoBack"/>
      <w:r>
        <w:rPr>
          <w:rFonts w:hint="eastAsia" w:ascii="方正小标宋_GBK" w:hAnsi="方正小标宋简体" w:eastAsia="方正小标宋_GBK" w:cs="方正小标宋简体"/>
          <w:w w:val="90"/>
          <w:sz w:val="44"/>
          <w:szCs w:val="44"/>
        </w:rPr>
        <w:t>教师资格证书及认定资料代领委托书</w:t>
      </w:r>
    </w:p>
    <w:bookmarkEnd w:id="0"/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 托 人：          身份证号：</w:t>
      </w: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被委托人：          身份证号：</w:t>
      </w: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        因故无法到          教育局（          市民大厅）领取教师资格证书及《教师资格认定申请表》，现委托携带其本人身份证原件、我本人身份证原件到认定机构代为领取。</w:t>
      </w: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本人已知悉《教师资格认定申请表》须由申请人递交给本人人事档案所在的管理部门，归入本人人事档案。现申明，委托领取的教师资格证书和相关资料如有遗失，责任自负。</w:t>
      </w: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4960" w:firstLineChars="15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 托 人：</w:t>
      </w:r>
    </w:p>
    <w:p>
      <w:pPr>
        <w:tabs>
          <w:tab w:val="left" w:pos="6623"/>
        </w:tabs>
        <w:spacing w:line="600" w:lineRule="exact"/>
        <w:ind w:firstLine="4960" w:firstLineChars="15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被委托人：</w:t>
      </w:r>
    </w:p>
    <w:p>
      <w:pPr>
        <w:tabs>
          <w:tab w:val="left" w:pos="6623"/>
        </w:tabs>
        <w:spacing w:line="600" w:lineRule="exact"/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tabs>
          <w:tab w:val="left" w:pos="6623"/>
        </w:tabs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56847"/>
    <w:rsid w:val="3DE5684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2020-05-28T06:19:00Z</dcterms:created>
  <dc:creator>liyong</dc:creator>
  <cp:lastModifiedBy>liyong</cp:lastModifiedBy>
  <dcterms:modified xsi:type="dcterms:W3CDTF">2020-05-28T06:23:48Z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