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1265" w:right="0" w:hanging="1123"/>
        <w:jc w:val="center"/>
        <w:rPr>
          <w:rFonts w:hint="eastAsia" w:ascii="宋体" w:hAnsi="宋体" w:eastAsia="宋体" w:cs="宋体"/>
          <w:i w:val="0"/>
          <w:caps w:val="0"/>
          <w:color w:val="000000"/>
          <w:spacing w:val="0"/>
          <w:sz w:val="18"/>
          <w:szCs w:val="18"/>
        </w:rPr>
      </w:pPr>
      <w:r>
        <w:rPr>
          <w:rFonts w:ascii="方正小标宋_GBK" w:hAnsi="方正小标宋_GBK" w:eastAsia="方正小标宋_GBK" w:cs="方正小标宋_GBK"/>
          <w:i w:val="0"/>
          <w:caps w:val="0"/>
          <w:color w:val="000000"/>
          <w:spacing w:val="0"/>
          <w:kern w:val="0"/>
          <w:sz w:val="32"/>
          <w:szCs w:val="32"/>
          <w:bdr w:val="none" w:color="auto" w:sz="0" w:space="0"/>
          <w:shd w:val="clear" w:fill="E8E8E8"/>
          <w:lang w:val="en-US" w:eastAsia="zh-CN" w:bidi="ar"/>
        </w:rPr>
        <w:t>宜宾市事业单位2020年第一次公开考试招聘工作人员报考人数未达到开考比例岗位调整表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1350" w:right="0" w:hanging="720"/>
        <w:jc w:val="left"/>
        <w:rPr>
          <w:rFonts w:hint="eastAsia" w:ascii="宋体" w:hAnsi="宋体" w:eastAsia="宋体" w:cs="宋体"/>
          <w:i w:val="0"/>
          <w:caps w:val="0"/>
          <w:color w:val="000000"/>
          <w:spacing w:val="0"/>
          <w:sz w:val="18"/>
          <w:szCs w:val="18"/>
        </w:rPr>
      </w:pPr>
      <w:r>
        <w:rPr>
          <w:rFonts w:ascii="仿宋_GB2312" w:hAnsi="宋体" w:eastAsia="仿宋_GB2312" w:cs="仿宋_GB2312"/>
          <w:b/>
          <w:i w:val="0"/>
          <w:caps w:val="0"/>
          <w:color w:val="000000"/>
          <w:spacing w:val="0"/>
          <w:kern w:val="0"/>
          <w:sz w:val="32"/>
          <w:szCs w:val="32"/>
          <w:bdr w:val="none" w:color="auto" w:sz="0" w:space="0"/>
          <w:shd w:val="clear" w:fill="E8E8E8"/>
          <w:lang w:val="en-US" w:eastAsia="zh-CN" w:bidi="ar"/>
        </w:rPr>
        <w:t>一、</w:t>
      </w:r>
      <w:r>
        <w:rPr>
          <w:rFonts w:hint="default" w:ascii="仿宋_GB2312" w:hAnsi="宋体" w:eastAsia="仿宋_GB2312" w:cs="仿宋_GB2312"/>
          <w:b/>
          <w:i w:val="0"/>
          <w:caps w:val="0"/>
          <w:color w:val="000000"/>
          <w:spacing w:val="0"/>
          <w:kern w:val="0"/>
          <w:sz w:val="32"/>
          <w:szCs w:val="32"/>
          <w:bdr w:val="none" w:color="auto" w:sz="0" w:space="0"/>
          <w:shd w:val="clear" w:fill="E8E8E8"/>
          <w:lang w:val="en-US" w:eastAsia="zh-CN" w:bidi="ar"/>
        </w:rPr>
        <w:t>无人报考和未达到开考比例取消岗位</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599"/>
        <w:gridCol w:w="1600"/>
        <w:gridCol w:w="823"/>
        <w:gridCol w:w="643"/>
        <w:gridCol w:w="1235"/>
        <w:gridCol w:w="783"/>
        <w:gridCol w:w="64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ascii="新宋体" w:hAnsi="新宋体" w:eastAsia="新宋体" w:cs="新宋体"/>
                <w:b/>
                <w:color w:val="000000"/>
                <w:kern w:val="0"/>
                <w:sz w:val="20"/>
                <w:szCs w:val="20"/>
                <w:bdr w:val="none" w:color="auto" w:sz="0" w:space="0"/>
                <w:lang w:val="en-US" w:eastAsia="zh-CN" w:bidi="ar"/>
              </w:rPr>
              <w:t>招聘单位</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岗位名称</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岗位代码</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招聘名额</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笔试最低开考比例</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已缴费人数</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调减情况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四川省宜宾市职业技术学校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影视制作专业教师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20101051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20102036</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超声医师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20102038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眼耳鼻喉科医师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20102041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超声诊断医师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20102042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宜宾市第二中医医院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20102052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宜宾市翠屏区西城社区卫生服务中心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20102053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宜宾市翠屏区孔滩镇中心卫生院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内科医师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20102058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宜宾市翠屏区孔滩镇中心卫生院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中西医临床医师（一）</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20102059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宜宾市翠屏区王场镇中心卫生院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公卫医师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20102073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宜宾市翠屏区金坪镇中心卫生院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口腔医师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20102075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宜宾市翠屏区邱场镇卫生院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20102083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宜宾市第六人民医院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20127024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宜宾市第三中医医院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住院部</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20127025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宜宾市叙州区双龙镇中心卫生院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放射科</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20127054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宜宾市叙州区双龙镇中心卫生院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中西医结合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20127057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宜宾市叙州区喜捷镇中心卫生院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影像</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20127059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宜宾市叙州区古罗镇中心卫生院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影像</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20127062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20129017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超声科医生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20129020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江安县江安镇卫生院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超声科医生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20129027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江安县红桥镇卫生院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20129029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江安县夕佳山镇底蓬卫生院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20129033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江安县四面山镇卫生院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20129038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江安县底蓬初级中学校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高中数学教师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20129075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四川省江安县职业技术学校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职高历史教师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20129085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心身疾病科医生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20130020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长宁县乡镇卫生院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放射医生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20130024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长宁县双河中心卫生院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20130030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高县干部人事档案信息中心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档案管理</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20131010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20131027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珙县妇幼保健计划生育服务中心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20133012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珙县中医院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临床（一）</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20133019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兴文县古宋镇卫生院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20134040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屏山县新市镇农村经济技术服务中心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综合管理员</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20135001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四川省屏山县人民医院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20135037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四川省屏山县人民医院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重症医学科医生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20135038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屏山县中医医院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内科医生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20135045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屏山县富荣镇卫生院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中医医生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20135048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屏山县新市镇民族中心卫生院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口腔医生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20135058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屏山县新市镇民族中心卫生院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20135059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0"/>
        <w:jc w:val="left"/>
        <w:rPr>
          <w:rFonts w:hint="eastAsia" w:ascii="宋体" w:hAnsi="宋体" w:eastAsia="宋体" w:cs="宋体"/>
          <w:i w:val="0"/>
          <w:caps w:val="0"/>
          <w:color w:val="000000"/>
          <w:spacing w:val="0"/>
          <w:sz w:val="18"/>
          <w:szCs w:val="18"/>
        </w:rPr>
      </w:pPr>
      <w:r>
        <w:rPr>
          <w:rFonts w:hint="default" w:ascii="仿宋_GB2312" w:hAnsi="宋体" w:eastAsia="仿宋_GB2312" w:cs="仿宋_GB2312"/>
          <w:b/>
          <w:i w:val="0"/>
          <w:caps w:val="0"/>
          <w:color w:val="000000"/>
          <w:spacing w:val="0"/>
          <w:kern w:val="0"/>
          <w:sz w:val="32"/>
          <w:szCs w:val="32"/>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630"/>
        <w:jc w:val="left"/>
        <w:rPr>
          <w:rFonts w:hint="eastAsia" w:ascii="宋体" w:hAnsi="宋体" w:eastAsia="宋体" w:cs="宋体"/>
          <w:i w:val="0"/>
          <w:caps w:val="0"/>
          <w:color w:val="000000"/>
          <w:spacing w:val="0"/>
          <w:sz w:val="18"/>
          <w:szCs w:val="18"/>
        </w:rPr>
      </w:pPr>
      <w:r>
        <w:rPr>
          <w:rFonts w:hint="default" w:ascii="仿宋_GB2312" w:hAnsi="宋体" w:eastAsia="仿宋_GB2312" w:cs="仿宋_GB2312"/>
          <w:b/>
          <w:i w:val="0"/>
          <w:caps w:val="0"/>
          <w:color w:val="000000"/>
          <w:spacing w:val="0"/>
          <w:kern w:val="0"/>
          <w:sz w:val="32"/>
          <w:szCs w:val="32"/>
          <w:bdr w:val="none" w:color="auto" w:sz="0" w:space="0"/>
          <w:shd w:val="clear" w:fill="E8E8E8"/>
          <w:lang w:val="en-US" w:eastAsia="zh-CN" w:bidi="ar"/>
        </w:rPr>
        <w:t>二、未达到开考比例调减招聘名额岗位</w:t>
      </w:r>
    </w:p>
    <w:tbl>
      <w:tblPr>
        <w:tblW w:w="0" w:type="auto"/>
        <w:jc w:val="center"/>
        <w:shd w:val="clear"/>
        <w:tblLayout w:type="autofit"/>
        <w:tblCellMar>
          <w:top w:w="0" w:type="dxa"/>
          <w:left w:w="0" w:type="dxa"/>
          <w:bottom w:w="0" w:type="dxa"/>
          <w:right w:w="0" w:type="dxa"/>
        </w:tblCellMar>
      </w:tblPr>
      <w:tblGrid>
        <w:gridCol w:w="2318"/>
        <w:gridCol w:w="1419"/>
        <w:gridCol w:w="823"/>
        <w:gridCol w:w="673"/>
        <w:gridCol w:w="1300"/>
        <w:gridCol w:w="823"/>
        <w:gridCol w:w="970"/>
      </w:tblGrid>
      <w:tr>
        <w:tblPrEx>
          <w:shd w:val="clear"/>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招聘单位</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岗位名称</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岗位代码</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招聘名额</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笔试最低开考比例</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已缴费人数</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调减情况</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急诊科医师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20102046</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长宁县双河中心卫生院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外科医生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20130029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20131025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6</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兴文县人民医院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内外妇儿急诊科医生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20134023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8</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调减至招5名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兴文县乡镇卫生院</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20134034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四川省兴文第二中学校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高中数学教师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20134055</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7</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四川省兴文第二中学校</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高中英语教师</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20134056</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4</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CellMar>
            <w:top w:w="0" w:type="dxa"/>
            <w:left w:w="0" w:type="dxa"/>
            <w:bottom w:w="0" w:type="dxa"/>
            <w:right w:w="0" w:type="dxa"/>
          </w:tblCellMar>
        </w:tblPrEx>
        <w:trPr>
          <w:jc w:val="center"/>
        </w:trPr>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屏山县妇幼保健计划生育服务中心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妇产科医生</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2013</w:t>
            </w:r>
            <w:bookmarkStart w:id="0" w:name="_GoBack"/>
            <w:bookmarkEnd w:id="0"/>
            <w:r>
              <w:rPr>
                <w:rFonts w:hint="eastAsia" w:ascii="新宋体" w:hAnsi="新宋体" w:eastAsia="新宋体" w:cs="新宋体"/>
                <w:kern w:val="0"/>
                <w:sz w:val="20"/>
                <w:szCs w:val="20"/>
                <w:bdr w:val="none" w:color="auto" w:sz="0" w:space="0"/>
                <w:lang w:val="en-US" w:eastAsia="zh-CN" w:bidi="ar"/>
              </w:rPr>
              <w:t>5049</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0"/>
        <w:jc w:val="left"/>
        <w:rPr>
          <w:rFonts w:hint="eastAsia" w:ascii="宋体" w:hAnsi="宋体" w:eastAsia="宋体" w:cs="宋体"/>
          <w:i w:val="0"/>
          <w:caps w:val="0"/>
          <w:color w:val="000000"/>
          <w:spacing w:val="0"/>
          <w:sz w:val="18"/>
          <w:szCs w:val="18"/>
        </w:rPr>
      </w:pPr>
      <w:r>
        <w:rPr>
          <w:rFonts w:hint="default" w:ascii="仿宋_GB2312" w:hAnsi="宋体" w:eastAsia="仿宋_GB2312" w:cs="仿宋_GB2312"/>
          <w:b/>
          <w:i w:val="0"/>
          <w:caps w:val="0"/>
          <w:color w:val="000000"/>
          <w:spacing w:val="0"/>
          <w:kern w:val="0"/>
          <w:sz w:val="32"/>
          <w:szCs w:val="32"/>
          <w:bdr w:val="none" w:color="auto" w:sz="0" w:space="0"/>
          <w:shd w:val="clear" w:fill="E8E8E8"/>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081007"/>
    <w:rsid w:val="58081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2020-06-05T07:08:00Z</dcterms:created>
  <dc:creator>予你</dc:creator>
  <cp:lastModifiedBy>予你</cp:lastModifiedBy>
  <dcterms:modified xsi:type="dcterms:W3CDTF">2020-06-05T07:09:26Z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