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附件1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467"/>
        <w:gridCol w:w="855"/>
        <w:gridCol w:w="467"/>
        <w:gridCol w:w="394"/>
        <w:gridCol w:w="389"/>
        <w:gridCol w:w="503"/>
        <w:gridCol w:w="1404"/>
        <w:gridCol w:w="584"/>
        <w:gridCol w:w="1168"/>
        <w:gridCol w:w="132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1419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洞口县2020年公开招聘中小学、职业学校、幼儿园教师岗位计划及要求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</w:trPr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开考比例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高校应届毕业生计划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往届毕业生计划数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计划合计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所属专业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岗位资格要求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tblCellSpacing w:w="0" w:type="dxa"/>
        </w:trPr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两年内取得相应教师资格证，否则予以解聘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限本县户籍，男13人（应届6人，往届7人）、女13人（应届7人，往届6人）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24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乡镇农村小学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农村小学语文教师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9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届高校毕业生以及2018、2019届尚未落实工作单位的高校毕业生，实施“先上岗、再考证”阶段性措施，可不提交教师资格证相关审核材料，但须提交本人自觉遵守“先上岗、再考证”阶段性措施的承诺书（附件5），一年试用期内取得相应岗位教师资格证，否则解除聘用合同。往届毕业生须具有相应及以上教师资格证（报考幼儿园教师须具有幼儿园教师资格证）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限本县户籍，男25名（应届13人，往届12人），女25人（应届13人，往届12人）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农村小学数学教师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限本县户籍，男20人（应往届各10人），女20人（应往届各10人）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tblCellSpacing w:w="0" w:type="dxa"/>
        </w:trPr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乡镇中小学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外国语言文学类（限英语专业方向）、外国语言文化类（限英语专业方向）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限本县户籍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</w:trPr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学前教育学、早期教育、学前教育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限本县户籍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tblCellSpacing w:w="0" w:type="dxa"/>
        </w:trPr>
        <w:tc>
          <w:tcPr>
            <w:tcW w:w="124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乡镇农村初中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中小学音乐舞蹈教师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艺术学、音乐学、舞蹈学、音乐与舞蹈学、音乐表演、音乐学、舞蹈表演、舞蹈学、表演、艺术教育、舞蹈教育、音乐教育、艺术类（音乐、舞蹈方向）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9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两年内取得相应教师资格证，否则予以解聘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限本县户籍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艺术学、美术学、艺术设计学、设计学、动画、绘画、艺术设计学、视觉传达设计、环境设计、产品设计、工艺美术、中国画、漫画、艺术教育、艺术类（美术方向）、美术教育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限本县户籍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体育专业类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限本县户籍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中国语言文学类、华文教育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届高校毕业生以及2018、2019届尚未落实工作单位的高校毕业生，实施“先上岗、再考证”阶段性措施，可不提交教师资格证相关审核材料，但须提交本人自觉遵守“先上岗、再考证”阶段性措施的承诺书（附件5），一年试用期内取得相应岗位教师资格证，否则解除聘用合同。往届毕业生须具有相应及以上教师资格证</w:t>
            </w:r>
          </w:p>
        </w:tc>
        <w:tc>
          <w:tcPr>
            <w:tcW w:w="241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生物学类、生物科学类、作物学类、植物生产类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初中计算机教师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电子、通信、计算机类，教育技术学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物理学类、力学类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哲学类、政治学类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历史学类、人文教育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地理学类、地理科学类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高中（职专）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中国语言文学类、华文教育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一中1、二中2、四中2、九中1.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外国语言文学类（限英语专业方向）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二中2、四中2、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一中1、四中2、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A17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生物学类、生物科学类、作物学类、植物生产类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二中1、四中1、九中2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九中1、一职中1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A19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一中3、二中2、四中2、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A20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物理学类、力学类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一中2、二中1、四中1、九中1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A21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哲学类、政治学类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一中1、二中2、四中3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A22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历史学类、人文教育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二中1、四中2、九中1、一职中1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A23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地理学类、地理科学类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一中2、二中1、九中1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A24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两年内取得相应教师资格证，否则予以解聘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一中1，应往届不限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A25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一职中1，应往届不限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机器人工程教师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A26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机械电子工程、模式识别与智能系统、检测技术与自动化装置、制造自动化与测控技术、智能科学与技术、机器人工程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一职中2人，应往届不限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食品科学与工程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A27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食品与生物类、食品检验与生物类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一职中1，应往届不限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A28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电气工程及其自动化、自动化、机械电子工程、机械设计制造及其自动化、机电技术教育、电气技术教育、工业电气自动化、电气自动化、电气工程与智能控制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一职中1，应往届不限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A29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机电一体化、机电技术教育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成人中专1人，应往届不限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计算机网络工程教师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A30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电子、通信、计算机类，电子、信息、计算机类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一职中2人，成人中专1人，应往届不限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种植专业教师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作物学类、植物生产类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成人中专1人，应往届不限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动物科学专业教师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畜牧畜医学类、动物生产与动物医学类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成人中专1人，应往届不限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水产养殖专业教师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A33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水产类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成人中专1人，应往届不限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医卫专业教师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护理学类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成人中专1人，应往届不限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美术教师（平面设计）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艺术类（平面设计方向）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成人中专1人，应往届不限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124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音乐舞蹈教师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A36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艺术学、音乐学、舞蹈学、音乐与舞蹈学、音乐表演、音乐学、舞蹈表演、舞蹈学、表演、艺术教育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成人中专1人，应往届不限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县幼儿园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3:1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营养教师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A37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食品卫生与营养、营养与食品卫生学、食品营养与检验教育、全球健康学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两年内取得相应营养师资格证，否则予以解聘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应往届不限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</w:trPr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6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洞口县2020年公开招聘中小学、职业学校、幼儿园教师考试方式及内容</w:t>
      </w:r>
    </w:p>
    <w:tbl>
      <w:tblPr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2180"/>
        <w:gridCol w:w="852"/>
        <w:gridCol w:w="3271"/>
        <w:gridCol w:w="13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笔试内容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 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幼儿教育、学前教育专业知识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农村教学点教师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语文、数学专业知识（合为一卷，内容各占50%）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农村小学语文教师（男女各25）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农村小学数学教师（男女各20）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中小学音乐舞蹈教师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音乐舞蹈专业知识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中小学英语教师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初中计算机教师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美术教师（平面设计）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音乐舞蹈教师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音乐舞蹈专业知识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计算机网络工程教师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机器人工程教师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机器人专业知识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食品科学与工程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食品科学与工程专业知识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电机教师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种植专业教师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种植专业知识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动物科学专业教师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动物科学专业知识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水产养殖专业教师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水产养殖专业知识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医卫专业教师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医卫护理专业知识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营养教师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食品卫生与营养专业知识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120分钟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1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56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附件3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事业单位公开招聘人员诚信招考承诺书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我已仔细阅读了招聘方案和违纪违规处理规定，清楚并理解其内容。我郑重承诺：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一、保证自觉遵守事业单位公开招聘的相关政策规定，认真履行应聘人员的各项义务。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二、保证自己符合招聘方案所要求的资格条件。报名时提供的所有个人信息、证明、证件等相关资料真实、准确，绝无弄虚作假。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三、保证遵守考试纪律，服从考试安排，不舞弊也不协助他人舞弊。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四、如因弄虚作假或不符合报名资格条件被取消考试或聘用资格，本人自愿承担由此造成的一切后果及责任。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承诺人：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2020年   月   日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洞口县2020年公开招聘中小学、职业学校、幼儿园教师报名登记表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报考岗位：                报考岗位代码：     应聘者类别：应届生¨非应届生¨ 报名序号：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1"/>
        <w:gridCol w:w="304"/>
        <w:gridCol w:w="365"/>
        <w:gridCol w:w="307"/>
        <w:gridCol w:w="323"/>
        <w:gridCol w:w="313"/>
        <w:gridCol w:w="506"/>
        <w:gridCol w:w="261"/>
        <w:gridCol w:w="420"/>
        <w:gridCol w:w="261"/>
        <w:gridCol w:w="1564"/>
        <w:gridCol w:w="1435"/>
        <w:gridCol w:w="20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112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77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114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12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77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4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112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77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14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年  月</w:t>
            </w:r>
          </w:p>
        </w:tc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289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职称、执（职）业资格</w:t>
            </w:r>
          </w:p>
        </w:tc>
        <w:tc>
          <w:tcPr>
            <w:tcW w:w="234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 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244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档案保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管单位</w:t>
            </w:r>
          </w:p>
        </w:tc>
        <w:tc>
          <w:tcPr>
            <w:tcW w:w="30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12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125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30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12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5430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       乡（镇、街道）       村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12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4125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30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</w:trPr>
        <w:tc>
          <w:tcPr>
            <w:tcW w:w="112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843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246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与应聘岗位相关的实践经历或取得的成绩</w:t>
            </w:r>
          </w:p>
        </w:tc>
        <w:tc>
          <w:tcPr>
            <w:tcW w:w="711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tblCellSpacing w:w="0" w:type="dxa"/>
        </w:trPr>
        <w:tc>
          <w:tcPr>
            <w:tcW w:w="7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应聘人员承诺</w:t>
            </w:r>
          </w:p>
        </w:tc>
        <w:tc>
          <w:tcPr>
            <w:tcW w:w="3885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本人承诺所提供的材料真实有效，符合应聘岗位所需的资格条件。如有弄虚作假，承诺自动放弃考试和聘用资格。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应聘人签名：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 月    日</w:t>
            </w:r>
          </w:p>
        </w:tc>
        <w:tc>
          <w:tcPr>
            <w:tcW w:w="79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414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经审查，符合应聘资格条件。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审查人签名：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招聘单位（章）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 年  月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7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820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说明：1．报名序号由招聘单位填写。2．应聘者必须如实填写上述内容，如填报虚假信息者，取消考试或聘用资格。3．经审查符合报名条件，由应聘者现场确认，此报名表由招聘单位留存。4．在贴相片处贴好相片。5.如有其他学术成果或课题及需要说明的情况可另附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附件5.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高校应届毕业生报考承诺书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根据人力资源社会保障部、教育部、司法部、农业农村部、文化和旅游部、国家卫生健康委、国家知识产权局《关于应对新冠肺炎疫情影响实施部分职业资格“先上岗、再考证”阶段性措施的通知》（人社部发〔2020〕24号）精神，凡符合教师资格考试报名条件和教师资格认定关于思想政治素质、普通话水平、身体条件等要求的高校毕业生，可以报名参加今年我县教师招聘，实施先上岗从事教育教学相关工作，再参加考试取得教师资格。该项阶段性措施适用于2020届高校毕业生，以及2018、2019届尚未落实工作单位的高校毕业生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本人承诺自觉遵守“先上岗、再考证”阶段性措施，一年试用期内取得符合相应岗位要求的教师资格证，否则依法解除聘用合同，由此造成的一切责任由本人承担。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承诺人（签名）：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              2020年7月  日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</w:pPr>
      <w:bookmarkStart w:id="0" w:name="_GoBack"/>
      <w:bookmarkEnd w:id="0"/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7"/>
        <w:gridCol w:w="519"/>
        <w:gridCol w:w="519"/>
        <w:gridCol w:w="741"/>
        <w:gridCol w:w="1786"/>
        <w:gridCol w:w="470"/>
        <w:gridCol w:w="519"/>
        <w:gridCol w:w="578"/>
        <w:gridCol w:w="600"/>
        <w:gridCol w:w="503"/>
        <w:gridCol w:w="622"/>
        <w:gridCol w:w="432"/>
        <w:gridCol w:w="5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14280" w:type="dxa"/>
            <w:gridSpan w:val="13"/>
            <w:shd w:val="clear"/>
            <w:vAlign w:val="center"/>
          </w:tcPr>
          <w:p>
            <w:pP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page"/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附件6：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洞口县2020年公开招聘中小学、职业学校、幼儿园教师报名信息表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9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应聘者类别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县   镇（街道）   村（社区）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县   镇（街道）   村（社区）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县   镇（街道）   村（社区）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县   镇（街道）   村（社区）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 县   镇（街道）   村（社区）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1" w:hRule="atLeast"/>
          <w:tblCellSpacing w:w="0" w:type="dxa"/>
        </w:trPr>
        <w:tc>
          <w:tcPr>
            <w:tcW w:w="14280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填表说明：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 1.姓名要与身份证一致；身份证号码与身份证完全一致；“户口所在地”填写到xx县xx乡镇（街道）xx村（社区）；“学历”从下拉列表中选择；“所学专业”以毕业证书为准；“毕业院校”填写毕业证书落款的院校名；“毕业时间”填写毕业证书落款时间；“应聘者类别”从下拉列表中选择；“报考岗位”和“岗位代码”要与招聘方案附表1中“岗位"和“岗位代码”完全一致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 2.每报考一个岗位填写一条信息。报考2个岗位填写2条信息，报考3个岗位填写3条信息；若几个人同时报考，几个人的报名信息可以填在一张表上。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 3.此表用excel制作。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 4.此表填写好经核对准确无误后</w:t>
            </w: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在现场报名前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发电子邮件至</w:t>
            </w: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526759705@qq.com.</w:t>
            </w:r>
          </w:p>
        </w:tc>
      </w:tr>
    </w:tbl>
    <w:p>
      <w:pPr>
        <w:keepNext w:val="0"/>
        <w:keepLines w:val="0"/>
        <w:widowControl/>
        <w:suppressLineNumbers w:val="0"/>
        <w:ind w:lef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02CA0"/>
    <w:rsid w:val="5570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2020-07-16T02:03:00Z</dcterms:created>
  <dc:creator>予你</dc:creator>
  <cp:lastModifiedBy>予你</cp:lastModifiedBy>
  <dcterms:modified xsi:type="dcterms:W3CDTF">2020-07-16T02:05:00Z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