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b/>
          <w:bCs/>
          <w:color w:val="666666"/>
          <w:kern w:val="0"/>
          <w:szCs w:val="21"/>
        </w:rPr>
        <w:t>南昌市2020年市直属学校教师招聘笔试后</w:t>
      </w:r>
    </w:p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b/>
          <w:bCs/>
          <w:color w:val="666666"/>
          <w:kern w:val="0"/>
          <w:szCs w:val="21"/>
        </w:rPr>
        <w:t>工作日程安排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0"/>
        <w:gridCol w:w="4950"/>
      </w:tblGrid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b/>
                <w:bCs/>
                <w:color w:val="666666"/>
                <w:kern w:val="0"/>
                <w:sz w:val="28"/>
                <w:szCs w:val="28"/>
              </w:rPr>
              <w:t>时间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b/>
                <w:bCs/>
                <w:color w:val="666666"/>
                <w:kern w:val="0"/>
                <w:sz w:val="28"/>
                <w:szCs w:val="28"/>
              </w:rPr>
              <w:t>内容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8月17日（周一）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发布南昌市直属学校教师招聘工作公告、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资格审查公告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8月18-19日（周二、周三）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组织入闱面试考生进行集中资格审查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发布递补人员名单及资格审查公告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8月20-21日（周四、周五）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组织递补人员进行集中资格审查</w:t>
            </w:r>
            <w:r w:rsidRPr="00A910FC">
              <w:rPr>
                <w:rFonts w:ascii="仿宋_GB2312" w:eastAsia="仿宋_GB2312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/</w:t>
            </w: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发布资格审查复审结果等事宜公告</w:t>
            </w:r>
            <w:r w:rsidRPr="00A910FC">
              <w:rPr>
                <w:rFonts w:ascii="仿宋_GB2312" w:eastAsia="仿宋_GB2312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/</w:t>
            </w: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确定面试人员名单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8月22日（周六）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完成面试人员分组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8月23日-24日（周日、周一）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考生网上打印准考证</w:t>
            </w:r>
            <w:r w:rsidRPr="00A910FC">
              <w:rPr>
                <w:rFonts w:ascii="仿宋_GB2312" w:eastAsia="仿宋_GB2312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/</w:t>
            </w: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完成考点、考场环境布置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8月25日（周二）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抽调考官等事宜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8月26日 （周三）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组织面试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8月27日 （周四）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发布面试考生考试总成绩、入闱体检人员名单及体检有关事宜的公告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8月28日 （周五）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组织考生体检</w:t>
            </w:r>
            <w:r w:rsidRPr="00A910FC">
              <w:rPr>
                <w:rFonts w:ascii="仿宋_GB2312" w:eastAsia="仿宋_GB2312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/</w:t>
            </w: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下发调档函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8月31日（周一）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公布考生体检结果及复检人员名单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9月1日（周二）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组织体检不合格的考生复检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9月3日（周四）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发布第一批体检合格人员名单、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递补体检人员名单及体检有关事宜的公告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9月4日（周五）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组织递补考生体检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9月7日（周一）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公布第二批体检合格人员名单、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9月9日（周三）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组织审档、政审、选岗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9月10日（周四）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考生到校报到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招聘领导小组拟聘人员公示名单</w:t>
            </w:r>
          </w:p>
        </w:tc>
      </w:tr>
      <w:tr w:rsidR="00A910FC" w:rsidRPr="00A910FC" w:rsidTr="00A910FC">
        <w:trPr>
          <w:trHeight w:val="567"/>
          <w:jc w:val="center"/>
        </w:trPr>
        <w:tc>
          <w:tcPr>
            <w:tcW w:w="384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9月中下旬</w:t>
            </w:r>
          </w:p>
        </w:tc>
        <w:tc>
          <w:tcPr>
            <w:tcW w:w="574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办理聘用手续</w:t>
            </w:r>
          </w:p>
        </w:tc>
      </w:tr>
    </w:tbl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color w:val="666666"/>
          <w:kern w:val="0"/>
          <w:szCs w:val="21"/>
        </w:rPr>
        <w:lastRenderedPageBreak/>
        <w:t>附件2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80"/>
        <w:gridCol w:w="545"/>
        <w:gridCol w:w="21"/>
        <w:gridCol w:w="296"/>
        <w:gridCol w:w="495"/>
        <w:gridCol w:w="964"/>
        <w:gridCol w:w="168"/>
        <w:gridCol w:w="531"/>
        <w:gridCol w:w="95"/>
        <w:gridCol w:w="185"/>
        <w:gridCol w:w="325"/>
        <w:gridCol w:w="487"/>
        <w:gridCol w:w="169"/>
        <w:gridCol w:w="149"/>
        <w:gridCol w:w="879"/>
        <w:gridCol w:w="261"/>
        <w:gridCol w:w="1742"/>
      </w:tblGrid>
      <w:tr w:rsidR="00A910FC" w:rsidRPr="00A910FC" w:rsidTr="00A910FC">
        <w:trPr>
          <w:trHeight w:val="488"/>
        </w:trPr>
        <w:tc>
          <w:tcPr>
            <w:tcW w:w="101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姓名</w:t>
            </w:r>
          </w:p>
        </w:tc>
        <w:tc>
          <w:tcPr>
            <w:tcW w:w="1578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性别</w:t>
            </w:r>
          </w:p>
        </w:tc>
        <w:tc>
          <w:tcPr>
            <w:tcW w:w="1126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民族</w:t>
            </w:r>
          </w:p>
        </w:tc>
        <w:tc>
          <w:tcPr>
            <w:tcW w:w="1363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285" w:type="dxa"/>
            <w:gridSpan w:val="2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照片</w:t>
            </w:r>
          </w:p>
        </w:tc>
      </w:tr>
      <w:tr w:rsidR="00A910FC" w:rsidRPr="00A910FC" w:rsidTr="00A910FC">
        <w:trPr>
          <w:trHeight w:val="657"/>
        </w:trPr>
        <w:tc>
          <w:tcPr>
            <w:tcW w:w="101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出生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年月</w:t>
            </w:r>
          </w:p>
        </w:tc>
        <w:tc>
          <w:tcPr>
            <w:tcW w:w="1578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26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户籍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363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657"/>
        </w:trPr>
        <w:tc>
          <w:tcPr>
            <w:tcW w:w="1673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386" w:type="dxa"/>
            <w:gridSpan w:val="1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657"/>
        </w:trPr>
        <w:tc>
          <w:tcPr>
            <w:tcW w:w="2017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学历学位(毕业院校、专业及时间)</w:t>
            </w:r>
          </w:p>
        </w:tc>
        <w:tc>
          <w:tcPr>
            <w:tcW w:w="5042" w:type="dxa"/>
            <w:gridSpan w:val="11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447"/>
        </w:trPr>
        <w:tc>
          <w:tcPr>
            <w:tcW w:w="4591" w:type="dxa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专业技术职务任职资格（专业技术资格）</w:t>
            </w:r>
          </w:p>
        </w:tc>
        <w:tc>
          <w:tcPr>
            <w:tcW w:w="1473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86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9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657"/>
        </w:trPr>
        <w:tc>
          <w:tcPr>
            <w:tcW w:w="4591" w:type="dxa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1473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86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9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421"/>
        </w:trPr>
        <w:tc>
          <w:tcPr>
            <w:tcW w:w="1649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聘用单位</w:t>
            </w:r>
          </w:p>
        </w:tc>
        <w:tc>
          <w:tcPr>
            <w:tcW w:w="7695" w:type="dxa"/>
            <w:gridSpan w:val="1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338"/>
        </w:trPr>
        <w:tc>
          <w:tcPr>
            <w:tcW w:w="1649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聘用岗位种类</w:t>
            </w:r>
          </w:p>
        </w:tc>
        <w:tc>
          <w:tcPr>
            <w:tcW w:w="7695" w:type="dxa"/>
            <w:gridSpan w:val="1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管理岗位□专业技术岗位□工勤岗位□</w:t>
            </w:r>
          </w:p>
        </w:tc>
      </w:tr>
      <w:tr w:rsidR="00A910FC" w:rsidRPr="00A910FC" w:rsidTr="00A910FC">
        <w:trPr>
          <w:trHeight w:val="338"/>
        </w:trPr>
        <w:tc>
          <w:tcPr>
            <w:tcW w:w="1649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招聘形式</w:t>
            </w:r>
          </w:p>
        </w:tc>
        <w:tc>
          <w:tcPr>
            <w:tcW w:w="2220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23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批复文号</w:t>
            </w:r>
          </w:p>
        </w:tc>
        <w:tc>
          <w:tcPr>
            <w:tcW w:w="3452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419"/>
        </w:trPr>
        <w:tc>
          <w:tcPr>
            <w:tcW w:w="1649" w:type="dxa"/>
            <w:gridSpan w:val="3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考试成绩</w:t>
            </w:r>
          </w:p>
        </w:tc>
        <w:tc>
          <w:tcPr>
            <w:tcW w:w="2220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2023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3452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总成绩</w:t>
            </w:r>
          </w:p>
        </w:tc>
      </w:tr>
      <w:tr w:rsidR="00A910FC" w:rsidRPr="00A910FC" w:rsidTr="00A910FC">
        <w:trPr>
          <w:trHeight w:val="396"/>
        </w:trPr>
        <w:tc>
          <w:tcPr>
            <w:tcW w:w="0" w:type="auto"/>
            <w:gridSpan w:val="3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220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23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3452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657"/>
        </w:trPr>
        <w:tc>
          <w:tcPr>
            <w:tcW w:w="1649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体检结果</w:t>
            </w:r>
          </w:p>
        </w:tc>
        <w:tc>
          <w:tcPr>
            <w:tcW w:w="2220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23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3452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1296"/>
        </w:trPr>
        <w:tc>
          <w:tcPr>
            <w:tcW w:w="92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简历</w:t>
            </w:r>
          </w:p>
        </w:tc>
        <w:tc>
          <w:tcPr>
            <w:tcW w:w="8420" w:type="dxa"/>
            <w:gridSpan w:val="1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2438"/>
        </w:trPr>
        <w:tc>
          <w:tcPr>
            <w:tcW w:w="92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聘用单位意见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3562" w:type="dxa"/>
            <w:gridSpan w:val="8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663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主管部门意见</w:t>
            </w:r>
          </w:p>
        </w:tc>
        <w:tc>
          <w:tcPr>
            <w:tcW w:w="4195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年月日</w:t>
            </w:r>
          </w:p>
        </w:tc>
      </w:tr>
      <w:tr w:rsidR="00A910FC" w:rsidRPr="00A910FC" w:rsidTr="00A910FC">
        <w:trPr>
          <w:trHeight w:val="2273"/>
        </w:trPr>
        <w:tc>
          <w:tcPr>
            <w:tcW w:w="92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县（区）人社局意见</w:t>
            </w:r>
          </w:p>
        </w:tc>
        <w:tc>
          <w:tcPr>
            <w:tcW w:w="3562" w:type="dxa"/>
            <w:gridSpan w:val="8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63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市人社局意见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4195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年月日</w:t>
            </w:r>
          </w:p>
        </w:tc>
      </w:tr>
    </w:tbl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color w:val="666666"/>
          <w:kern w:val="0"/>
          <w:szCs w:val="21"/>
        </w:rPr>
        <w:t>南昌市事业单位聘用工作人员登记表</w:t>
      </w:r>
    </w:p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color w:val="666666"/>
          <w:kern w:val="0"/>
          <w:szCs w:val="21"/>
        </w:rPr>
        <w:t>本表由用人单位负责组织填写,存入本人档案。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512"/>
        <w:gridCol w:w="378"/>
        <w:gridCol w:w="884"/>
        <w:gridCol w:w="716"/>
        <w:gridCol w:w="698"/>
        <w:gridCol w:w="782"/>
        <w:gridCol w:w="639"/>
        <w:gridCol w:w="431"/>
        <w:gridCol w:w="426"/>
        <w:gridCol w:w="402"/>
        <w:gridCol w:w="425"/>
        <w:gridCol w:w="397"/>
        <w:gridCol w:w="384"/>
        <w:gridCol w:w="821"/>
      </w:tblGrid>
      <w:tr w:rsidR="00A910FC" w:rsidRPr="00A910FC" w:rsidTr="00A910FC">
        <w:trPr>
          <w:trHeight w:val="628"/>
        </w:trPr>
        <w:tc>
          <w:tcPr>
            <w:tcW w:w="14500" w:type="dxa"/>
            <w:gridSpan w:val="1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附件3</w:t>
            </w: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32"/>
                <w:szCs w:val="32"/>
              </w:rPr>
              <w:t>南昌市事业单位公开招聘拟聘用人员名册</w:t>
            </w:r>
          </w:p>
        </w:tc>
      </w:tr>
      <w:tr w:rsidR="00A910FC" w:rsidRPr="00A910FC" w:rsidTr="00A910FC">
        <w:trPr>
          <w:trHeight w:val="470"/>
        </w:trPr>
        <w:tc>
          <w:tcPr>
            <w:tcW w:w="14500" w:type="dxa"/>
            <w:gridSpan w:val="1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用人单位（盖章）： 主管部门（盖章）： 时间： 年 月 日</w:t>
            </w:r>
          </w:p>
        </w:tc>
      </w:tr>
      <w:tr w:rsidR="00A910FC" w:rsidRPr="00A910FC" w:rsidTr="00A910FC">
        <w:trPr>
          <w:trHeight w:val="381"/>
        </w:trPr>
        <w:tc>
          <w:tcPr>
            <w:tcW w:w="587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序</w:t>
            </w: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号</w:t>
            </w:r>
          </w:p>
        </w:tc>
        <w:tc>
          <w:tcPr>
            <w:tcW w:w="863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姓名</w:t>
            </w:r>
          </w:p>
        </w:tc>
        <w:tc>
          <w:tcPr>
            <w:tcW w:w="546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性</w:t>
            </w: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别</w:t>
            </w:r>
          </w:p>
        </w:tc>
        <w:tc>
          <w:tcPr>
            <w:tcW w:w="174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12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学历</w:t>
            </w: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（学位）</w:t>
            </w:r>
          </w:p>
        </w:tc>
        <w:tc>
          <w:tcPr>
            <w:tcW w:w="13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03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16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所学</w:t>
            </w: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专业</w:t>
            </w:r>
          </w:p>
        </w:tc>
        <w:tc>
          <w:tcPr>
            <w:tcW w:w="2807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考试情况</w:t>
            </w:r>
          </w:p>
        </w:tc>
        <w:tc>
          <w:tcPr>
            <w:tcW w:w="644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体检结果</w:t>
            </w:r>
          </w:p>
        </w:tc>
        <w:tc>
          <w:tcPr>
            <w:tcW w:w="61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考核结果</w:t>
            </w:r>
          </w:p>
        </w:tc>
        <w:tc>
          <w:tcPr>
            <w:tcW w:w="1596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拟聘学校及岗位</w:t>
            </w:r>
          </w:p>
        </w:tc>
      </w:tr>
      <w:tr w:rsidR="00A910FC" w:rsidRPr="00A910FC" w:rsidTr="00A910FC">
        <w:trPr>
          <w:trHeight w:val="946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公共科目成绩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专业科目成绩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0"/>
                <w:szCs w:val="20"/>
              </w:rPr>
              <w:t>总成绩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2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3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4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5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6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7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8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9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557"/>
        </w:trPr>
        <w:tc>
          <w:tcPr>
            <w:tcW w:w="58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0"/>
                <w:szCs w:val="20"/>
              </w:rPr>
              <w:t>10</w:t>
            </w:r>
          </w:p>
        </w:tc>
        <w:tc>
          <w:tcPr>
            <w:tcW w:w="86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3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0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A910FC" w:rsidRPr="00A910FC" w:rsidTr="00A910FC">
        <w:trPr>
          <w:trHeight w:val="439"/>
        </w:trPr>
        <w:tc>
          <w:tcPr>
            <w:tcW w:w="7674" w:type="dxa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注：本表存用人单位、主管部门、政府人事行政部门各一份</w:t>
            </w:r>
          </w:p>
        </w:tc>
        <w:tc>
          <w:tcPr>
            <w:tcW w:w="116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2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4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59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color w:val="666666"/>
          <w:kern w:val="0"/>
          <w:szCs w:val="21"/>
        </w:rPr>
        <w:lastRenderedPageBreak/>
        <w:t>附件4</w:t>
      </w:r>
    </w:p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b/>
          <w:bCs/>
          <w:color w:val="666666"/>
          <w:kern w:val="0"/>
          <w:szCs w:val="21"/>
        </w:rPr>
        <w:t>南昌市2020年直学校教师招聘岗位表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429"/>
        <w:gridCol w:w="630"/>
        <w:gridCol w:w="1106"/>
        <w:gridCol w:w="1135"/>
        <w:gridCol w:w="347"/>
        <w:gridCol w:w="2751"/>
        <w:gridCol w:w="1108"/>
      </w:tblGrid>
      <w:tr w:rsidR="00A910FC" w:rsidRPr="00A910FC" w:rsidTr="00A910FC">
        <w:trPr>
          <w:trHeight w:val="247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招聘市（区）县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招聘岗位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岗位代码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岗位条件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招聘人数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备注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16"/>
                <w:szCs w:val="16"/>
              </w:rPr>
              <w:t>联系电话</w:t>
            </w:r>
          </w:p>
        </w:tc>
      </w:tr>
      <w:tr w:rsidR="00A910FC" w:rsidRPr="00A910FC" w:rsidTr="00A910FC">
        <w:trPr>
          <w:trHeight w:val="90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南昌市八一中学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初中综合实践活动（含信息技术）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100180218005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1.具有初中及以上综合实践活动（含信息技术）学科教师资格证；2.本科及以上学历；3.年龄35周岁以下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此岗位在市直学校内流动，初始岗位（人数）为：南昌市八一中学（1人)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100180201011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1.具有初中及以上语文学科教师资格证；2.本科及以上学历；3.年龄35周岁以下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该岗位按总成绩由高到低排序选岗；此岗位在市直学校内流动，初始岗位（人数）为：南昌市第二中学（2人)、南昌市第十九中学（1人)。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初中数学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100180202014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1.具有初中及以上数学学科教师资格证；2.本科及以上学历；3.年龄35周岁以下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该岗位按总成绩由高到低排序选岗；此岗位在市直学校内流动，初始岗位（人数）为：南昌市八一中学（1人)、南昌市第二十七中学（1人)、南昌市第二中学（1人)、南昌市第十九中学（1人)。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初中英语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100180203015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1.具有初中及以上英语学科教师资格证；2.本科及以上学历；3.年龄35周岁以下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该岗位按总成绩由高到低排序选岗；此岗位在市直学校内流动，初始岗位（人数）为：南昌市八一中学（1人)、南昌市第十四中学（1人)、南昌市第二中学（1人)、南昌市第十九中学（1人)。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初中物理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100180206008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1.具有初中及以上物理学科教师资格证；2.本科及以上学历；3.年龄35周岁以下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该岗位按总成绩由高到低排序选岗；此岗位在市直学校内流动，初始岗位（人数）为：南昌市第二中学（1人)、南昌市第十四中学（1人)。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初中生物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100180208006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1.具有初中及以上生物学科教师资格证；2.本科及以上学历；3.年龄35周岁以下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该岗位按总成绩由高到低排序选岗；此岗位在市直学校内流动，初始岗位（人数）为：南昌市第二中学（1人)、南昌市第十四中学（1人)。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初中体育与健康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100180213007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1.具有初中及以上体育与健康学科教师资格证；2.体育相关专业；3.本科及以上学历；4.年龄35周岁以下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该岗位按总成绩由高到低排序选岗；此岗位在市直学校内流动，初始岗位（人数）为：南昌市第二十七中学（1人)、南昌市第二中学（1人)。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100180301042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1.具有高中及以上语文学科教师资格证；2.本科及以上学历；3.年龄35周岁以下；4.限男性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100180301043、100180301044）一并按总成绩由高到低排序选岗；此岗位在市直学校内流动，初始岗位（人数）为：汽车机电学校（2人)、八一中学（1人)、八中（1人)、二十六中（1人)、二十三中（1人)、二中（1人)、十八中（1人)、十二中（1人)、十六中（1人)、十三中（1人)、十中（1人)、一专（1人)、洪都中学（3人)、启音学校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100180301043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1.具有高中及以上语文学科教师资格证；2.本科及以上学历；3.年龄35周岁以下；4.限女性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100180301042、100180301044）一并按总成绩由高到低排序选岗；此岗位在市直学校内流动，初始岗位（人数）为：汽车机电学校（2人)、八一中学（1人)、八中（1人)、二十六中（1人)、二十三中（1人)、二中（1人)、十八中（1人)、十二中（1人)、十六中（1人)、十三中（1人)、十中（1人)、一专（1人)、洪都中学（3人)、启音学校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100180301044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1.具有高中及以上语文学科教师资格证；2.本科及以上学历；3.年龄35周岁以下；4.限高校应届毕业生报考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100180301042、100180301043）一并按总成绩由高到低排序选岗；此岗位在市直学校内流动，初始岗位（人数）为：汽车机电学校（2人)、八一中学（1人)、八中（1人)、二十六中（1人)、二十三中（1人)、二中（1人)、十八中（1人)、十二中（1人)、十六中（1人)、十三中（1人)、十中（1人)、一专（1人)、洪都中学（3人)、启音学校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100180302035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1.具有高中及以上数学学科教师资格证；2.本科及以上学历；3.年龄35周岁以下；4.限男性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该岗位与同学段、同学科岗位（代码：100180302036、100180302037）一并按总成绩由高到低排序选岗；此岗位在市直学校内流动，初始岗位（人数）为：南昌汽车机电学校（2人)、南昌八中（1人)、南昌二十六中（1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人)、南昌十八中（1人)、南昌十二中（1人)、南昌十三中（1人)、南昌十四中（1人)、南昌一专（2人)、洪都中学(5人)、实验中学（1人)。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100180302036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1.具有高中及以上数学学科教师资格证；2.本科及以上学历；3.年龄35周岁以下；4.限女性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100180302035、100180302037）一并按总成绩由高到低排序选岗；此岗位在市直学校内流动，初始岗位（人数）为：南昌汽车机电学校（2人)、南昌八中（1人)、南昌二十六中（1人)、南昌十八中（1人)、南昌十二中（1人)、南昌十三中（1人)、南昌十四中（1人)、南昌一专（2人)、洪都中学(5人)、实验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100180302037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1.具有高中及以上数学学科教师资格证；2.本科及以上学历；3.年龄35周岁以下；4.限高校应届毕业生报考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100180302035、100180302036）一并按总成绩由高到低排序选岗；此岗位在市直学校内流动，初始岗位（人数）为：南昌汽车机电学校（2人)、南昌八中（1人)、南昌二十六中（1人)、南昌十八中（1人)、南昌十二中（1人)、南昌十三中（1人)、南昌十四中（1人)、南昌一专（2人)、洪都中学(5人)、实验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高中英语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100180303032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1.具有高中及以上英语学科教师资格证；2.本科及以上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该岗位与同学段、同学科岗位（代码：100180303033、100180303034）一并按总成绩由高到低排序选岗；此岗位在市直学校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内流动，初始岗位（人数）为：南昌市八一中学（2人)、南昌市第二十三中学（1人)、南昌市第二中学（2人)、南昌市第十六中学（1人)、南昌市第十三中学（1人)、南昌市第十四中学（1人)、南昌市洪都中学（3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高中英语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100180303033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1.具有高中及以上英语学科教师资格证；2.本科及以上学历；3.年龄35周岁以下；4.限女性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100180303032、100180303034）一并按总成绩由高到低排序选岗；此岗位在市直学校内流动，初始岗位（人数）为：南昌市八一中学（2人)、南昌市第二十三中学（1人)、南昌市第二中学（2人)、南昌市第十六中学（1人)、南昌市第十三中学（1人)、南昌市第十四中学（1人)、南昌市洪都中学（3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高中英语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100180303034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1.具有高中及以上英语学科教师资格证；2.本科及以上学历；3.年龄35周岁以下；4.限高校应届毕业生报考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、100180303032、100180303033）一并按总成绩由高到低排序选岗；此岗位在市直学校内流动，初始岗位（人数）为：南昌市八一中学（2人)、南昌市第二十三中学（1人)、南昌市第二中学（2人)、南昌市第十六中学（1人)、南昌市第十三中学（1人)、南昌市第十四中学（1人)、南昌市洪都中学（3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77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高中历史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100180304016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1.具有高中及以上历史学科教师资格证；2.本科及以上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该岗位与同学段、同学科岗位（代码：100180304017）一并按总成绩由高到低排序选岗；此岗位在市直学校内流动，初始岗位（人数）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为：南昌市第十四中学（1人)、南昌市第十中学（1人)、南昌市第一中学（1人)、南昌市豫章中学（1人)。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77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高中历史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100180304017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1.具有高中及以上历史学科教师资格证；2.本科及以上学历；3.年龄35周岁以下；4.限女性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100180304016）一并按总成绩由高到低排序选岗；此岗位在市直学校内流动，初始岗位（人数）为：南昌市第十四中学（1人)、南昌市第十中学（1人)、南昌市第一中学（1人)、南昌市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高中地理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100180305009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1.具有高中及以上地理学科教师资格证；2.本科及以上学历；3.年龄35周岁以下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该岗位按总成绩由高到低排序选岗；此岗位在市直学校内流动，初始岗位（人数）为：南昌市八一中学（1人)、南昌市第一中学（1人)。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高中物理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100180306038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1.具有高中及以上物理学科教师资格证；2.本科及以上学历；3.年龄35周岁以下；4.限男性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100180306039、100180306041）一并按总成绩由高到低排序选岗；此岗位在市直学校内流动，初始岗位（人数）为：南昌八中（1人)、南昌二十六中（1人)、南昌二十三中（1人)、南昌二中（1人)、南昌十九中（1人)、南昌十六中（1人)、南昌十三中（1人)、南昌十五中（1人)、南昌一中（1人)、洪都中学(6人)、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高中物理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100180306039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1.具有高中及以上物理学科教师资格证；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2.本科及以上学历；3.年龄35周岁以下；4.限女性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该岗位与同学段、同学科岗位（代码：100180306038、100180306041）一并按总成绩由高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到低排序选岗；此岗位在市直学校内流动，初始岗位（人数）为：南昌八中（1人)、南昌二十六中（1人)、南昌二十三中（1人)、南昌二中（1人)、南昌十九中（1人)、南昌十六中（1人)、南昌十三中（1人)、南昌十五中（1人)、南昌一中（1人)、洪都中学(6人)、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114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高中物理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100180306041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1.具有高中及以上物理学科教师资格证；2.本科及以上学历；3.年龄35周岁以下；4.限高校应届毕业生报考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100180306038、100180306039）一并按总成绩由高到低排序选岗；此岗位在市直学校内流动，初始岗位（人数）为：南昌八中（1人)、南昌二十六中（1人)、南昌二十三中（1人)、南昌二中（1人)、南昌十九中（1人)、南昌十六中（1人)、南昌十三中（1人)、南昌十五中（1人)、南昌一中（1人)、洪都中学(6人)、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895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高中化学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100180307019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1.具有高中及以上化学学科教师资格证；2.本科及以上学历；3.年龄35周岁以下；4.限男性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100180307020、100180307021）一并按总成绩由高到低排序选岗；此岗位在市直学校内流动，初始岗位（人数）为：南昌市八一中学（1人)、南昌市第十九中学（1人)、南昌市第十五中学（1人)、南昌市第一中学（1人)、南昌市洪都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895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高中化学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100180307020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1.具有高中及以上化学学科教师资格证；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2.本科及以上学历；3.年龄35周岁以下；4.限女性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该岗位与同学段、同学科岗位（代码：100180307019、100180307021）一并按总成绩由高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到低排序选岗；此岗位在市直学校内流动，初始岗位（人数）为：南昌市八一中学（1人)、南昌市第十九中学（1人)、南昌市第十五中学（1人)、南昌市第一中学（1人)、南昌市洪都中学（1人)。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90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高中化学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100180307021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1.具有高中及以上化学学科教师资格证；2.本科及以上学历；3.年龄35周岁以下；4.限高校应届毕业生报考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100180307019、100180307020）一并按总成绩由高到低排序选岗；此岗位在市直学校内流动，初始岗位（人数）为：南昌市八一中学（1人)、南昌市第十九中学（1人)、南昌市第十五中学（1人)、南昌市第一中学（1人)、南昌市洪都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高中生物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100180308025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1.具有高中及以上生物学科教师资格证；2.本科及以上学历；3.年龄35周岁以下；4.限男性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100180308026、100180308027）一并按总成绩由高到低排序选岗；此岗位在市直学校内流动，初始岗位（人数）为：南昌市八一中学（1人)、南昌市第二十六中学（1人)、南昌市第二中学（1人)、南昌市第十八中学（1人)、南昌市第十三中学（1人)、南昌市第一中学（2人)、南昌市洪都中学（2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高中生物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100180308026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1.具有高中及以上生物学科教师资格证；2.本科及以上学历；3.年龄35周岁以下；4.限女性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该岗位与同学段、同学科岗位（代码：100180308025、100180308027）一并按总成绩由高到低排序选岗；此岗位在市直学校内流动，初始岗位（人数）为：南昌市八一中学（1人)、南昌市第二十六中学（1人)、南昌市第二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中学（1人)、南昌市第十八中学（1人)、南昌市第十三中学（1人)、南昌市第一中学（2人)、南昌市洪都中学（2人)。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高中生物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100180308027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1.具有高中及以上生物学科教师资格证；2.本科及以上学历；3.年龄35周岁以下；4.限高校应届毕业生报考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100180308025、100180308026）一并按总成绩由高到低排序选岗；此岗位在市直学校内流动，初始岗位（人数）为：南昌市八一中学（1人)、南昌市第二十六中学（1人)、南昌市第二中学（1人)、南昌市第十八中学（1人)、南昌市第十三中学（1人)、南昌市第一中学（2人)、南昌市洪都中学（2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高中体育与健康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100180313022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1.具有高中及以上体育与健康学科教师资格证；2.体育相关专业；3.本科及以上学历；4.年龄35周岁以下；5.限男性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100180313023、100180313024）一并按总成绩由高到低排序选岗；此岗位在市直学校内流动，初始岗位（人数）为：南昌市第八中学（1人)、南昌市第十九中学（1人)、南昌市第十三中学（1人)、南昌市第一中学（1人)、南昌市洪都中学（1人)、南昌市启音学校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高中体育与健康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100180313023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1.具有高中及以上体育与健康学科教师资格证；2.体育相关专业；3.本科及以上学历；4.年龄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35周岁以下；5.限女性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100180313022、100180313024）一并按总成绩由高到低排序选岗；此岗位在市直学校内流动，初始岗位（人数）为：南昌市第八中学（1人)、南昌市第十九中学（1人)、南昌市第十三中学（1人)、南昌市第一中学（1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人)、南昌市洪都中学（1人)、南昌市启音学校（1人)。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101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高中体育与健康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100180313024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1.具有高中及以上体育与健康学科教师资格证；2.体育相关专业；3.本科及以上学历；4.年龄35周岁以下；5.限高校应届毕业生报考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100180313022、100180313023）一并按总成绩由高到低排序选岗；此岗位在市直学校内流动，初始岗位（人数）为：南昌市第八中学（1人)、南昌市第十九中学（1人)、南昌市第十三中学（1人)、南昌市第一中学（1人)、南昌市洪都中学（1人)、南昌市启音学校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265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高中思想政治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100180316029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1.具有高中及以上思想政治学科教师资格证；2.本科及以上学历；3.年龄35周岁以下；4.限男性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100180316030、100180316031）一并按总成绩由高到低排序选岗；此岗位在市直学校内流动，初始岗位（人数）为：南昌市第二十六中学（1人)、南昌市第十二中学（1人)、南昌市第十六中学（1人)、南昌市第十七中学（1人)、南昌市第十三中学（1人)、南昌市第十四中学（1人)、南昌市第一中等专业学校（1人)、南昌市洪都中学（1人)、南昌市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108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高中思想政治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100180316030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1.具有高中及以上思想政治学科教师资格证；2.本科及以上学历；3.年龄35周岁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以下；4.限女性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该岗位与同学段、同学科岗位（代码：100180316029、100180316031）一并按总成绩由高到低排序选岗；此岗位在市直学校内流动，初始岗位（人数）为：南昌市第二十六中学（1人)、南昌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市第十二中学（1人)、南昌市第十六中学（1人)、南昌市第十七中学（1人)、南昌市第十三中学（1人)、南昌市第十四中学（1人)、南昌市第一中等专业学校（1人)、南昌市洪都中学（1人)、南昌市豫章中学（1人)。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079183850350</w:t>
            </w:r>
          </w:p>
        </w:tc>
      </w:tr>
      <w:tr w:rsidR="00A910FC" w:rsidRPr="00A910FC" w:rsidTr="00A910FC">
        <w:trPr>
          <w:trHeight w:val="1059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高中思想政治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100180316031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1.具有高中及以上思想政治学科教师资格证；2.本科及以上学历；3.年龄35周岁以下；4.限高校应届毕业生报考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与同学段、同学科岗位（代码：100180316029、100180316030）一并按总成绩由高到低排序选岗；此岗位在市直学校内流动，初始岗位（人数）为：南昌市第二十六中学（1人)、南昌市第十二中学（1人)、南昌市第十六中学（1人)、南昌市第十七中学（1人)、南昌市第十三中学（1人)、南昌市第十四中学（1人)、南昌市第一中等专业学校（1人)、南昌市洪都中学（1人)、南昌市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902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南昌市直属学校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高中心理健康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100180320018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1.具有高中及以上心理健康学科教师资格证；2.心理学相关专业；3.本科及以上学历；4.年龄35周岁以下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该岗位按总成绩由高到低排序选岗；此岗位在市直学校内流动，初始岗位（人数）为：南昌市第二中学（1人)、南昌市第十九中学（1人)、南昌市第一中等专业学校（1人)、南昌市豫章中学（1人)。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南昌市第二中学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初中化学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100180207003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1.具有初中及以上化学学科教师资格证；2.本科及以上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此岗位在市直学校内流动，初始岗位（人数）为：南昌市第二中学（1人)。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lastRenderedPageBreak/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南昌市第二中学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初中道德与法治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100180215002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1.具有初中及以上思想品德学科教师资格证；2.本科及以上学历；3.年龄35周岁以下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此岗位在市直学校内流动，初始岗位（人数）为：南昌市第二中学（1人)。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1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南昌市第十五中学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初中历史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100180204004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1.具有初中及以上历史学科教师资格证；2.本科及以上学历；3.年龄35周岁以下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此岗位在市直学校内流动，初始岗位（人数）为：南昌市第十五中学（1人)。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  <w:tr w:rsidR="00A910FC" w:rsidRPr="00A910FC" w:rsidTr="00A910FC">
        <w:trPr>
          <w:trHeight w:val="688"/>
          <w:jc w:val="center"/>
        </w:trPr>
        <w:tc>
          <w:tcPr>
            <w:tcW w:w="141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江西省南昌市市辖区</w:t>
            </w:r>
          </w:p>
        </w:tc>
        <w:tc>
          <w:tcPr>
            <w:tcW w:w="94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南昌汽车机电学校</w:t>
            </w:r>
          </w:p>
        </w:tc>
        <w:tc>
          <w:tcPr>
            <w:tcW w:w="118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高中信息技术和通用技术</w:t>
            </w:r>
          </w:p>
        </w:tc>
        <w:tc>
          <w:tcPr>
            <w:tcW w:w="113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100180317010</w:t>
            </w:r>
          </w:p>
        </w:tc>
        <w:tc>
          <w:tcPr>
            <w:tcW w:w="28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1.具有高中及以上技术（通用技术、信息技术）学科教师资格证；2.本科及以上学历；3.年龄35周岁以下</w:t>
            </w:r>
          </w:p>
        </w:tc>
        <w:tc>
          <w:tcPr>
            <w:tcW w:w="72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98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left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此岗位在市直学校内流动，初始岗位（人数）为：南昌汽车机电学校（2人)。</w:t>
            </w:r>
          </w:p>
        </w:tc>
        <w:tc>
          <w:tcPr>
            <w:tcW w:w="113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font-size:10pt;width:100%;" w:eastAsia="宋体" w:hAnsi="font-size:10pt;width:100%;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18"/>
                <w:szCs w:val="18"/>
              </w:rPr>
              <w:t>079183850350</w:t>
            </w:r>
          </w:p>
        </w:tc>
      </w:tr>
    </w:tbl>
    <w:p w:rsidR="00A910FC" w:rsidRPr="00A910FC" w:rsidRDefault="00A910FC" w:rsidP="00A910F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A910FC">
        <w:rPr>
          <w:rFonts w:ascii="宋体" w:eastAsia="宋体" w:hAnsi="宋体" w:cs="宋体"/>
          <w:color w:val="666666"/>
          <w:kern w:val="0"/>
          <w:szCs w:val="21"/>
        </w:rPr>
        <w:t>附件5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7027"/>
        <w:gridCol w:w="1043"/>
      </w:tblGrid>
      <w:tr w:rsidR="00A910FC" w:rsidRPr="00A910FC" w:rsidTr="00A910FC">
        <w:trPr>
          <w:trHeight w:val="1000"/>
        </w:trPr>
        <w:tc>
          <w:tcPr>
            <w:tcW w:w="906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32"/>
                <w:szCs w:val="32"/>
              </w:rPr>
              <w:t>2020全省中小学教师招聘南昌市直、各县区联系方式汇总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网址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咨询电话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市教育局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南昌市教育局http://edu.nc.gov.cn/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0791-83850350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南昌县教育体育局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南昌县教育体育局 http://www.ncxedu.cn/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0791-85714049</w:t>
            </w:r>
          </w:p>
        </w:tc>
      </w:tr>
      <w:tr w:rsidR="00A910FC" w:rsidRPr="00A910FC" w:rsidTr="00A910FC">
        <w:trPr>
          <w:trHeight w:val="980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南昌市新建区教育体育局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新建区教育体育局 http://www.xinjian.gov.cn/Category_497/Index.aspx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0791-83758482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进贤县教育体育局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进贤县人民政府</w:t>
            </w:r>
            <w:r w:rsidRPr="00A910FC">
              <w:rPr>
                <w:rFonts w:ascii="Calibri" w:eastAsia="仿宋" w:hAnsi="Calibri" w:cs="Calibri"/>
                <w:color w:val="666666"/>
                <w:kern w:val="0"/>
                <w:sz w:val="22"/>
              </w:rPr>
              <w:t> </w:t>
            </w:r>
            <w:r w:rsidRPr="00A910FC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http://www.jinxian.gov.cn/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0791-85672785</w:t>
            </w:r>
          </w:p>
        </w:tc>
      </w:tr>
      <w:tr w:rsidR="00A910FC" w:rsidRPr="00A910FC" w:rsidTr="00A910FC">
        <w:trPr>
          <w:trHeight w:val="997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南昌市安义县教育体育局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安义县政府信息公开http://xxgk.nc.gov.cn/ayxxxgk/bmxxgk/bmxxgk.shtml?wcode=ayxxxgk&amp;code=A23050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0791-83428780</w:t>
            </w:r>
          </w:p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13767032436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南昌市东湖区教科体局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东湖区人民政府东湖区教科体局http://www.ncdh.gov.cn/site/tpl/112?organId=7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0791-87838602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南昌市西湖区教科体局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南昌市西湖区人民政府网http://www.ncxh.gov.cn/002/002014/moreinfo.html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0791-86597473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青云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谱区教体局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青云谱区网站地址：http://www.qyp.gov.cn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0791-88461821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南昌市青山湖区教育体育局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青山湖区网站地址：http://www.ncqsh.gov.cn/jktj/Index.shtml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0791-88103961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南昌市湾里区教育科技体育局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南昌湾里：http://www.wl.nc.gov.cn/Column.shtml?p5=1681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0791-83762333</w:t>
            </w:r>
          </w:p>
        </w:tc>
      </w:tr>
      <w:tr w:rsidR="00A910FC" w:rsidRPr="00A910FC" w:rsidTr="00A910FC">
        <w:trPr>
          <w:trHeight w:val="980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南昌高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新教育事业管理中心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高新区：http://www.nchdz.com/id_gggs201702061049111134/column.shtml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0791-88161057</w:t>
            </w:r>
          </w:p>
        </w:tc>
      </w:tr>
      <w:tr w:rsidR="00A910FC" w:rsidRPr="00A910FC" w:rsidTr="00A910FC">
        <w:trPr>
          <w:trHeight w:val="822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南昌市经济开发区教育办公室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国家南昌经济技术开发网址：http://ncjk.nc.gov.cn/index.aspx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0791-83898105</w:t>
            </w:r>
          </w:p>
        </w:tc>
      </w:tr>
      <w:tr w:rsidR="00A910FC" w:rsidRPr="00A910FC" w:rsidTr="00A910FC">
        <w:trPr>
          <w:trHeight w:val="990"/>
        </w:trPr>
        <w:tc>
          <w:tcPr>
            <w:tcW w:w="18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南昌市红谷滩新区教育事</w:t>
            </w: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业管理中心</w:t>
            </w:r>
          </w:p>
        </w:tc>
        <w:tc>
          <w:tcPr>
            <w:tcW w:w="55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lastRenderedPageBreak/>
              <w:t>智慧红谷滩网站http://hgtzw.nc.gov.cn/hgt/default.aspx</w:t>
            </w:r>
          </w:p>
        </w:tc>
        <w:tc>
          <w:tcPr>
            <w:tcW w:w="1658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A910FC" w:rsidRPr="00A910FC" w:rsidRDefault="00A910FC" w:rsidP="00A910F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910FC">
              <w:rPr>
                <w:rFonts w:ascii="仿宋" w:eastAsia="仿宋" w:hAnsi="仿宋" w:cs="宋体" w:hint="eastAsia"/>
                <w:color w:val="666666"/>
                <w:kern w:val="0"/>
                <w:sz w:val="22"/>
              </w:rPr>
              <w:t>0791-83950056</w:t>
            </w:r>
          </w:p>
        </w:tc>
      </w:tr>
    </w:tbl>
    <w:p w:rsidR="00E55392" w:rsidRDefault="00E565A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5A1" w:rsidRDefault="00E565A1" w:rsidP="00A910FC">
      <w:r>
        <w:separator/>
      </w:r>
    </w:p>
  </w:endnote>
  <w:endnote w:type="continuationSeparator" w:id="0">
    <w:p w:rsidR="00E565A1" w:rsidRDefault="00E565A1" w:rsidP="00A91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ont-size:10pt;width:100%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5A1" w:rsidRDefault="00E565A1" w:rsidP="00A910FC">
      <w:r>
        <w:separator/>
      </w:r>
    </w:p>
  </w:footnote>
  <w:footnote w:type="continuationSeparator" w:id="0">
    <w:p w:rsidR="00E565A1" w:rsidRDefault="00E565A1" w:rsidP="00A91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737"/>
    <w:rsid w:val="004870D5"/>
    <w:rsid w:val="006A1737"/>
    <w:rsid w:val="00977B11"/>
    <w:rsid w:val="00A910FC"/>
    <w:rsid w:val="00E5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91804F-73B1-4CA7-A103-E637639B3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0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0F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910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910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42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1735</Words>
  <Characters>9896</Characters>
  <Application>Microsoft Office Word</Application>
  <DocSecurity>0</DocSecurity>
  <Lines>82</Lines>
  <Paragraphs>23</Paragraphs>
  <ScaleCrop>false</ScaleCrop>
  <Company/>
  <LinksUpToDate>false</LinksUpToDate>
  <CharactersWithSpaces>11608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2020-08-18T02:39:00Z</dcterms:created>
  <dcterms:modified xsi:type="dcterms:W3CDTF">2020-08-18T02:40:00Z</dcterms:modified>
</cp:coreProperties>
</file>