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58" w:rsidRPr="00D34D97" w:rsidRDefault="00996F58" w:rsidP="00996F58">
      <w:pPr>
        <w:widowControl/>
        <w:spacing w:before="300" w:after="150"/>
        <w:jc w:val="center"/>
        <w:outlineLvl w:val="0"/>
        <w:rPr>
          <w:rFonts w:ascii="FZXiaoBiaoSong-B05S" w:eastAsia="FZXiaoBiaoSong-B05S" w:hAnsi="inherit" w:cs="Times New Roman" w:hint="eastAsia"/>
          <w:kern w:val="36"/>
          <w:sz w:val="40"/>
          <w:szCs w:val="40"/>
        </w:rPr>
      </w:pPr>
      <w:r w:rsidRPr="00D34D97">
        <w:rPr>
          <w:rFonts w:ascii="FZXiaoBiaoSong-B05S" w:eastAsia="FZXiaoBiaoSong-B05S" w:hAnsi="PMingLiU" w:cs="PMingLiU" w:hint="eastAsia"/>
          <w:kern w:val="36"/>
          <w:sz w:val="40"/>
          <w:szCs w:val="40"/>
        </w:rPr>
        <w:t>承诺书</w:t>
      </w:r>
    </w:p>
    <w:p w:rsidR="00996F58" w:rsidRPr="00F37D4E" w:rsidRDefault="00996F58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本人自愿参加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 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2020年</w:t>
      </w:r>
      <w:r w:rsidR="00272A52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镜湖区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小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学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新任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教师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招聘专业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测试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。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在防控新冠肺炎疫情的背景下，切实履行防控疫情的安全责任，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根据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中共安徽省委组织部、安徽省人力资源社会保障厅《关于贯彻落实应对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新冠肺炎疫情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影响做好事业单位公开招聘高校毕业生工作有关事项的通知》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（皖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人社秘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﹝</w:t>
      </w:r>
      <w:r w:rsidR="005A37AF" w:rsidRPr="00F37D4E"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2020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﹞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7</w:t>
      </w:r>
      <w:r w:rsidR="005A37AF" w:rsidRPr="00F37D4E"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3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号文件）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要求，在考试期间做以下承诺</w:t>
      </w:r>
      <w:r w:rsidR="00F37D4E" w:rsidRPr="00F37D4E"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：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1、进行健康登记，并在考试前通过“皖事通”APP实名申领“安康码”，如实报告近两周体温检测情况，并持续关注“安康码”状态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且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保持通讯畅通。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2.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本地考生在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考试前2周，尽量不离开考试所在地，外地考生也应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在到达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考试所在地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按疫情防控要求完成风险排查。在此期间尽量避免与外地来皖人员接触，尽量避免去人群流动性较大的场所聚集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3.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赴考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时做好个人安全防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范，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乘坐公共交通时应注意个人防护，与他人保持合理间距，并做到勤洗手和佩戴口罩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4.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入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场时须进行体温检测，并佩戴口罩。属于新冠肺炎疑似、确诊病例、无症状感染者，在治疗或隔离期间不</w:t>
      </w:r>
      <w:r w:rsidR="00D7650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得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参加考试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5.“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红码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黄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考生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应按要求通过每日健康打卡、持码人申诉、核酸检测等方式，在考试前转为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绿码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150F7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6.</w:t>
      </w:r>
      <w:r w:rsidR="00D34D9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若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试前未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能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完成转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为绿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，</w:t>
      </w:r>
      <w:r w:rsidR="00D34D97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则需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出示县级及以上医院开具的健康证明等佐证材料，并如实报告近期接触史、旅行史等情况，经核验后安排在考点专用隔离考场进行考试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本人保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证遵守以上承诺，如有违反，本人自愿承担相应责任</w:t>
      </w:r>
      <w:r w:rsidRPr="00F37D4E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D34D97" w:rsidRPr="00F37D4E" w:rsidRDefault="00D34D97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</w:p>
    <w:p w:rsidR="00996F58" w:rsidRDefault="00996F58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sz w:val="28"/>
          <w:szCs w:val="28"/>
        </w:rPr>
        <w:t>承</w:t>
      </w:r>
      <w:r w:rsidRPr="00F37D4E">
        <w:rPr>
          <w:rFonts w:ascii="仿宋_GB2312" w:eastAsia="仿宋_GB2312" w:hAnsi="PMingLiU" w:cs="PMingLiU" w:hint="eastAsia"/>
          <w:sz w:val="28"/>
          <w:szCs w:val="28"/>
        </w:rPr>
        <w:t>诺人：</w:t>
      </w:r>
    </w:p>
    <w:p w:rsidR="00F150F7" w:rsidRPr="00F37D4E" w:rsidRDefault="00F150F7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</w:p>
    <w:sectPr w:rsidR="00F150F7" w:rsidRPr="00F37D4E" w:rsidSect="008F1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22F" w:rsidRDefault="00E7622F" w:rsidP="00065E24">
      <w:r>
        <w:separator/>
      </w:r>
    </w:p>
  </w:endnote>
  <w:endnote w:type="continuationSeparator" w:id="1">
    <w:p w:rsidR="00E7622F" w:rsidRDefault="00E7622F" w:rsidP="00065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XiaoBiaoSong-B05S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22F" w:rsidRDefault="00E7622F" w:rsidP="00065E24">
      <w:r>
        <w:separator/>
      </w:r>
    </w:p>
  </w:footnote>
  <w:footnote w:type="continuationSeparator" w:id="1">
    <w:p w:rsidR="00E7622F" w:rsidRDefault="00E7622F" w:rsidP="00065E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8"/>
    <w:rsid w:val="00065E24"/>
    <w:rsid w:val="00154552"/>
    <w:rsid w:val="00272A52"/>
    <w:rsid w:val="005A37AF"/>
    <w:rsid w:val="008F177C"/>
    <w:rsid w:val="0093267D"/>
    <w:rsid w:val="00996F58"/>
    <w:rsid w:val="009F0719"/>
    <w:rsid w:val="00A77382"/>
    <w:rsid w:val="00BB475E"/>
    <w:rsid w:val="00D34D97"/>
    <w:rsid w:val="00D7650D"/>
    <w:rsid w:val="00E7622F"/>
    <w:rsid w:val="00F150F7"/>
    <w:rsid w:val="00F37D4E"/>
    <w:rsid w:val="00FD53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E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E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5</cp:revision>
  <dcterms:created xsi:type="dcterms:W3CDTF">2020-06-29T08:30:00Z</dcterms:created>
  <dcterms:modified xsi:type="dcterms:W3CDTF">2020-09-09T03:13:00Z</dcterms:modified>
</cp:coreProperties>
</file>