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tbl>
      <w:tblPr>
        <w:tblStyle w:val="4"/>
        <w:tblW w:w="14316" w:type="dxa"/>
        <w:tblInd w:w="0" w:type="dxa"/>
        <w:shd w:val="clear" w:color="auto" w:fill="auto"/>
        <w:tblLayout w:type="fixed"/>
        <w:tblCellMar>
          <w:top w:w="0" w:type="dxa"/>
          <w:left w:w="0" w:type="dxa"/>
          <w:bottom w:w="0" w:type="dxa"/>
          <w:right w:w="0" w:type="dxa"/>
        </w:tblCellMar>
      </w:tblPr>
      <w:tblGrid>
        <w:gridCol w:w="524"/>
        <w:gridCol w:w="761"/>
        <w:gridCol w:w="675"/>
        <w:gridCol w:w="974"/>
        <w:gridCol w:w="1192"/>
        <w:gridCol w:w="758"/>
        <w:gridCol w:w="1736"/>
        <w:gridCol w:w="2786"/>
        <w:gridCol w:w="1249"/>
        <w:gridCol w:w="1961"/>
        <w:gridCol w:w="1700"/>
      </w:tblGrid>
      <w:tr>
        <w:tblPrEx>
          <w:shd w:val="clear" w:color="auto" w:fill="auto"/>
          <w:tblLayout w:type="fixed"/>
          <w:tblCellMar>
            <w:top w:w="0" w:type="dxa"/>
            <w:left w:w="0" w:type="dxa"/>
            <w:bottom w:w="0" w:type="dxa"/>
            <w:right w:w="0" w:type="dxa"/>
          </w:tblCellMar>
        </w:tblPrEx>
        <w:trPr>
          <w:trHeight w:val="940" w:hRule="atLeast"/>
        </w:trPr>
        <w:tc>
          <w:tcPr>
            <w:tcW w:w="14316" w:type="dxa"/>
            <w:gridSpan w:val="11"/>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2020年洛阳市教育局下属事业单位招才引智职位表</w:t>
            </w:r>
          </w:p>
        </w:tc>
      </w:tr>
      <w:tr>
        <w:tblPrEx>
          <w:tblLayout w:type="fixed"/>
          <w:tblCellMar>
            <w:top w:w="0" w:type="dxa"/>
            <w:left w:w="0" w:type="dxa"/>
            <w:bottom w:w="0" w:type="dxa"/>
            <w:right w:w="0" w:type="dxa"/>
          </w:tblCellMar>
        </w:tblPrEx>
        <w:trPr>
          <w:trHeight w:val="360" w:hRule="atLeast"/>
        </w:trPr>
        <w:tc>
          <w:tcPr>
            <w:tcW w:w="4126" w:type="dxa"/>
            <w:gridSpan w:val="5"/>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758"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1736" w:type="dxa"/>
            <w:tcBorders>
              <w:top w:val="nil"/>
              <w:left w:val="nil"/>
              <w:bottom w:val="nil"/>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4"/>
                <w:szCs w:val="24"/>
                <w:u w:val="none"/>
              </w:rPr>
            </w:pPr>
          </w:p>
        </w:tc>
        <w:tc>
          <w:tcPr>
            <w:tcW w:w="7696" w:type="dxa"/>
            <w:gridSpan w:val="4"/>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Layout w:type="fixed"/>
          <w:tblCellMar>
            <w:top w:w="0" w:type="dxa"/>
            <w:left w:w="0" w:type="dxa"/>
            <w:bottom w:w="0" w:type="dxa"/>
            <w:right w:w="0" w:type="dxa"/>
          </w:tblCellMar>
        </w:tblPrEx>
        <w:trPr>
          <w:trHeight w:val="60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序号</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单位</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性质</w:t>
            </w:r>
          </w:p>
        </w:tc>
        <w:tc>
          <w:tcPr>
            <w:tcW w:w="97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专业或方向</w:t>
            </w:r>
          </w:p>
        </w:tc>
        <w:tc>
          <w:tcPr>
            <w:tcW w:w="1192"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学科类别</w:t>
            </w:r>
          </w:p>
        </w:tc>
        <w:tc>
          <w:tcPr>
            <w:tcW w:w="758"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计划招聘人数</w:t>
            </w:r>
          </w:p>
        </w:tc>
        <w:tc>
          <w:tcPr>
            <w:tcW w:w="173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岗位条件</w:t>
            </w:r>
          </w:p>
        </w:tc>
        <w:tc>
          <w:tcPr>
            <w:tcW w:w="2786"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备注</w:t>
            </w:r>
          </w:p>
        </w:tc>
        <w:tc>
          <w:tcPr>
            <w:tcW w:w="1249"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工作地点</w:t>
            </w:r>
          </w:p>
        </w:tc>
        <w:tc>
          <w:tcPr>
            <w:tcW w:w="1961"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报考咨询电话</w:t>
            </w:r>
          </w:p>
        </w:tc>
        <w:tc>
          <w:tcPr>
            <w:tcW w:w="17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_GB2312" w:hAnsi="仿宋_GB2312" w:eastAsia="仿宋_GB2312" w:cs="仿宋_GB2312"/>
                <w:b/>
                <w:i w:val="0"/>
                <w:color w:val="000000"/>
                <w:sz w:val="24"/>
                <w:szCs w:val="24"/>
                <w:u w:val="none"/>
              </w:rPr>
            </w:pPr>
            <w:r>
              <w:rPr>
                <w:rFonts w:hint="eastAsia" w:ascii="仿宋_GB2312" w:hAnsi="仿宋_GB2312" w:eastAsia="仿宋_GB2312" w:cs="仿宋_GB2312"/>
                <w:b/>
                <w:i w:val="0"/>
                <w:color w:val="000000"/>
                <w:kern w:val="0"/>
                <w:sz w:val="24"/>
                <w:szCs w:val="24"/>
                <w:u w:val="none"/>
                <w:lang w:val="en-US" w:eastAsia="zh-CN" w:bidi="ar"/>
              </w:rPr>
              <w:t>监督电话</w:t>
            </w:r>
          </w:p>
        </w:tc>
      </w:tr>
      <w:tr>
        <w:tblPrEx>
          <w:tblLayout w:type="fixed"/>
          <w:tblCellMar>
            <w:top w:w="0" w:type="dxa"/>
            <w:left w:w="0" w:type="dxa"/>
            <w:bottom w:w="0" w:type="dxa"/>
            <w:right w:w="0" w:type="dxa"/>
          </w:tblCellMar>
        </w:tblPrEx>
        <w:trPr>
          <w:trHeight w:val="96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洛阳幼儿师范学校</w:t>
            </w:r>
          </w:p>
        </w:tc>
        <w:tc>
          <w:tcPr>
            <w:tcW w:w="675" w:type="dxa"/>
            <w:vMerge w:val="restart"/>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硕士：音乐</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i w:val="0"/>
                <w:color w:val="000000"/>
                <w:sz w:val="21"/>
                <w:szCs w:val="21"/>
                <w:u w:val="none"/>
              </w:rPr>
            </w:pP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洛阳市老城区治安南街八号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0379-63952785</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90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硕士：心理学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一级学科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洛阳市老城区治安南街八号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0379-63952785</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81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3</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洛阳市第一高级中学</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洛阳市第一高级中学</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事业全供</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硕士：马克思主义哲学</w:t>
            </w:r>
          </w:p>
        </w:tc>
        <w:tc>
          <w:tcPr>
            <w:tcW w:w="119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1.高校毕业生（含2021年毕业生和2018、2019、2020年择业期内未落实工作单位的高校毕业生）2.第一学历为双一流大学毕业</w:t>
            </w:r>
          </w:p>
        </w:tc>
        <w:tc>
          <w:tcPr>
            <w:tcW w:w="1249"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洛阳市洛龙区学府街39号</w:t>
            </w:r>
          </w:p>
        </w:tc>
        <w:tc>
          <w:tcPr>
            <w:tcW w:w="196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0379-63979742</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96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4</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硕士：中国语言文学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一级学科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1.高校毕业生（含2021年毕业生和2018、2019、2020年择业期内未落实工作单位的高校毕业生）2.第一学历为双一流大学毕业</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洛阳市洛龙区学府街39号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0379-63979742</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9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5</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 基础数学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1.高校毕业生（含2021年毕业生和2018、2019、2020年择业期内未落实工作单位的高校毕业生）2.第一学历为双一流大学毕业</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洛阳市洛龙区学府街39号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0379-63979742</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9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6</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硕士：理论物理</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1.高校毕业生（含2021年毕业生和2018、2019、2020年择业期内未落实工作单位的高校毕业生）2.第一学历为双一流大学毕业</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洛阳市洛龙区学府街39号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0379-63979742</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7</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硕士：无机化学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1.高校毕业生（含2021年毕业生和2018、2019、2020年择业期内未落实工作单位的高校毕业生）2.第一学历为双一流大学毕业</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洛阳市洛龙区学府街39号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0379-63979742</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8</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洛阳市第三中学</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硕士：化学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一级学科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auto"/>
                <w:kern w:val="0"/>
                <w:sz w:val="21"/>
                <w:szCs w:val="21"/>
                <w:u w:val="none"/>
                <w:lang w:val="en-US" w:eastAsia="zh-CN" w:bidi="ar"/>
              </w:rPr>
              <w:t>普通全日制硕士研究生及以上学历</w:t>
            </w:r>
            <w:r>
              <w:rPr>
                <w:rFonts w:hint="eastAsia" w:ascii="仿宋_GB2312" w:hAnsi="仿宋_GB2312" w:eastAsia="仿宋_GB2312" w:cs="仿宋_GB2312"/>
                <w:i w:val="0"/>
                <w:color w:val="auto"/>
                <w:kern w:val="0"/>
                <w:sz w:val="22"/>
                <w:szCs w:val="22"/>
                <w:u w:val="none"/>
                <w:lang w:val="en-US" w:eastAsia="zh-CN" w:bidi="ar"/>
              </w:rPr>
              <w:t>；</w:t>
            </w:r>
            <w:r>
              <w:rPr>
                <w:rFonts w:hint="eastAsia" w:ascii="仿宋_GB2312" w:hAnsi="仿宋_GB2312" w:eastAsia="仿宋_GB2312" w:cs="仿宋_GB2312"/>
                <w:i w:val="0"/>
                <w:color w:val="auto"/>
                <w:kern w:val="0"/>
                <w:sz w:val="21"/>
                <w:szCs w:val="21"/>
                <w:u w:val="none"/>
                <w:lang w:val="en-US" w:eastAsia="zh-CN" w:bidi="ar"/>
              </w:rPr>
              <w:t>第一学历为教育部直属师范大</w:t>
            </w:r>
            <w:r>
              <w:rPr>
                <w:rFonts w:hint="eastAsia" w:ascii="仿宋_GB2312" w:hAnsi="仿宋_GB2312" w:eastAsia="仿宋_GB2312" w:cs="仿宋_GB2312"/>
                <w:i w:val="0"/>
                <w:color w:val="auto"/>
                <w:kern w:val="0"/>
                <w:sz w:val="22"/>
                <w:szCs w:val="22"/>
                <w:u w:val="none"/>
                <w:lang w:val="en-US" w:eastAsia="zh-CN" w:bidi="ar"/>
              </w:rPr>
              <w:t>学或省属重点师范大学师范类专业毕业</w:t>
            </w:r>
          </w:p>
        </w:tc>
        <w:tc>
          <w:tcPr>
            <w:tcW w:w="278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洛阳市第三中学（东校区或西校区）</w:t>
            </w:r>
          </w:p>
        </w:tc>
        <w:tc>
          <w:tcPr>
            <w:tcW w:w="19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0379-63251831</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9</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硕士：生物学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一级学科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278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2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9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815"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10</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 第八中学</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硕士：基础数学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 xml:space="preserve"> </w:t>
            </w:r>
            <w:r>
              <w:rPr>
                <w:rStyle w:val="9"/>
                <w:rFonts w:hint="eastAsia" w:ascii="仿宋_GB2312" w:hAnsi="仿宋_GB2312" w:eastAsia="仿宋_GB2312" w:cs="仿宋_GB2312"/>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w:t>
            </w:r>
            <w:r>
              <w:rPr>
                <w:rStyle w:val="9"/>
                <w:rFonts w:hint="eastAsia" w:ascii="仿宋_GB2312" w:hAnsi="仿宋_GB2312" w:eastAsia="仿宋_GB2312" w:cs="仿宋_GB2312"/>
                <w:lang w:val="en-US" w:eastAsia="zh-CN" w:bidi="ar"/>
              </w:rPr>
              <w:t>人</w:t>
            </w:r>
          </w:p>
        </w:tc>
        <w:tc>
          <w:tcPr>
            <w:tcW w:w="173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1.高校毕业生（含2021年毕业生和2018、2019、2020年择业期内未落实工作单位的高校毕业生）</w:t>
            </w:r>
            <w:r>
              <w:rPr>
                <w:rStyle w:val="9"/>
                <w:rFonts w:hint="eastAsia" w:ascii="仿宋_GB2312" w:hAnsi="仿宋_GB2312" w:eastAsia="仿宋_GB2312" w:cs="仿宋_GB2312"/>
                <w:lang w:val="en-US" w:eastAsia="zh-CN" w:bidi="ar"/>
              </w:rPr>
              <w:t>；2.第一学历须为教育部直属师范大学毕业</w:t>
            </w:r>
          </w:p>
        </w:tc>
        <w:tc>
          <w:tcPr>
            <w:tcW w:w="12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洛阳市洛龙区龙门大道561号</w:t>
            </w:r>
          </w:p>
        </w:tc>
        <w:tc>
          <w:tcPr>
            <w:tcW w:w="19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w:t>
            </w:r>
            <w:r>
              <w:rPr>
                <w:rStyle w:val="9"/>
                <w:rFonts w:hint="eastAsia" w:ascii="仿宋_GB2312" w:hAnsi="仿宋_GB2312" w:eastAsia="仿宋_GB2312" w:cs="仿宋_GB2312"/>
                <w:lang w:val="en-US" w:eastAsia="zh-CN" w:bidi="ar"/>
              </w:rPr>
              <w:t>60696959</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6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11</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w:t>
            </w:r>
            <w:r>
              <w:rPr>
                <w:rStyle w:val="10"/>
                <w:rFonts w:hint="eastAsia" w:ascii="仿宋_GB2312" w:hAnsi="仿宋_GB2312" w:eastAsia="仿宋_GB2312" w:cs="仿宋_GB2312"/>
                <w:lang w:val="en-US" w:eastAsia="zh-CN" w:bidi="ar"/>
              </w:rPr>
              <w:t xml:space="preserve"> </w:t>
            </w:r>
            <w:r>
              <w:rPr>
                <w:rStyle w:val="9"/>
                <w:rFonts w:hint="eastAsia" w:ascii="仿宋_GB2312" w:hAnsi="仿宋_GB2312" w:eastAsia="仿宋_GB2312" w:cs="仿宋_GB2312"/>
                <w:lang w:val="en-US" w:eastAsia="zh-CN" w:bidi="ar"/>
              </w:rPr>
              <w:t>理论物理</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w:t>
            </w:r>
            <w:r>
              <w:rPr>
                <w:rStyle w:val="9"/>
                <w:rFonts w:hint="eastAsia" w:ascii="仿宋_GB2312" w:hAnsi="仿宋_GB2312" w:eastAsia="仿宋_GB2312" w:cs="仿宋_GB2312"/>
                <w:lang w:val="en-US" w:eastAsia="zh-CN" w:bidi="ar"/>
              </w:rPr>
              <w:t>人</w:t>
            </w:r>
          </w:p>
        </w:tc>
        <w:tc>
          <w:tcPr>
            <w:tcW w:w="173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278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2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9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7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12</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硕士：无机化学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 xml:space="preserve"> </w:t>
            </w:r>
            <w:r>
              <w:rPr>
                <w:rStyle w:val="9"/>
                <w:rFonts w:hint="eastAsia" w:ascii="仿宋_GB2312" w:hAnsi="仿宋_GB2312" w:eastAsia="仿宋_GB2312" w:cs="仿宋_GB2312"/>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w:t>
            </w:r>
            <w:r>
              <w:rPr>
                <w:rStyle w:val="9"/>
                <w:rFonts w:hint="eastAsia" w:ascii="仿宋_GB2312" w:hAnsi="仿宋_GB2312" w:eastAsia="仿宋_GB2312" w:cs="仿宋_GB2312"/>
                <w:lang w:val="en-US" w:eastAsia="zh-CN" w:bidi="ar"/>
              </w:rPr>
              <w:t>人</w:t>
            </w:r>
          </w:p>
        </w:tc>
        <w:tc>
          <w:tcPr>
            <w:tcW w:w="173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278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2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9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7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13</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硕士：生物学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 xml:space="preserve"> </w:t>
            </w:r>
            <w:r>
              <w:rPr>
                <w:rStyle w:val="9"/>
                <w:rFonts w:hint="eastAsia" w:ascii="仿宋_GB2312" w:hAnsi="仿宋_GB2312" w:eastAsia="仿宋_GB2312" w:cs="仿宋_GB2312"/>
                <w:lang w:val="en-US" w:eastAsia="zh-CN" w:bidi="ar"/>
              </w:rPr>
              <w:t>一级学科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w:t>
            </w:r>
            <w:r>
              <w:rPr>
                <w:rStyle w:val="9"/>
                <w:rFonts w:hint="eastAsia" w:ascii="仿宋_GB2312" w:hAnsi="仿宋_GB2312" w:eastAsia="仿宋_GB2312" w:cs="仿宋_GB2312"/>
                <w:lang w:val="en-US" w:eastAsia="zh-CN" w:bidi="ar"/>
              </w:rPr>
              <w:t>人</w:t>
            </w:r>
          </w:p>
        </w:tc>
        <w:tc>
          <w:tcPr>
            <w:tcW w:w="173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2786"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2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9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14</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洛阳市第二中学</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硕士：学科教学（语文）</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 xml:space="preserve"> </w:t>
            </w:r>
            <w:r>
              <w:rPr>
                <w:rStyle w:val="9"/>
                <w:rFonts w:hint="eastAsia" w:ascii="仿宋_GB2312" w:hAnsi="仿宋_GB2312" w:eastAsia="仿宋_GB2312" w:cs="仿宋_GB2312"/>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仿宋_GB2312" w:hAnsi="仿宋_GB2312" w:eastAsia="仿宋_GB2312" w:cs="仿宋_GB2312"/>
                <w:i w:val="0"/>
                <w:color w:val="000000"/>
                <w:sz w:val="22"/>
                <w:szCs w:val="22"/>
                <w:u w:val="none"/>
                <w:lang w:val="en-US"/>
              </w:rPr>
            </w:pPr>
            <w:r>
              <w:rPr>
                <w:rFonts w:hint="eastAsia" w:ascii="仿宋_GB2312" w:hAnsi="仿宋_GB2312" w:eastAsia="仿宋_GB2312" w:cs="仿宋_GB2312"/>
                <w:i w:val="0"/>
                <w:color w:val="000000"/>
                <w:kern w:val="0"/>
                <w:sz w:val="22"/>
                <w:szCs w:val="22"/>
                <w:u w:val="none"/>
                <w:lang w:val="en-US" w:eastAsia="zh-CN" w:bidi="ar"/>
              </w:rPr>
              <w:t>洛阳市涧西区</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0379-64938912</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15</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硕士：学科教学（数学）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 xml:space="preserve"> </w:t>
            </w:r>
            <w:r>
              <w:rPr>
                <w:rStyle w:val="9"/>
                <w:rFonts w:hint="eastAsia" w:ascii="仿宋_GB2312" w:hAnsi="仿宋_GB2312" w:eastAsia="仿宋_GB2312" w:cs="仿宋_GB2312"/>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洛阳市涧西区</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0379-64938912</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16</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洛阳外国语学校</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硕士：英语语言文学，英语笔译，英语口译</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洛阳市西工区九都路76号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0379-63937197</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17</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硕士：日语语言文学，日语笔译，日语口译</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i w:val="0"/>
                <w:color w:val="000000"/>
                <w:sz w:val="22"/>
                <w:szCs w:val="22"/>
                <w:u w:val="none"/>
              </w:rPr>
            </w:pP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洛阳市西工区九都路77号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0379-63937197</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18</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硕士：德语语言文学，德语笔译，德语口译</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i w:val="0"/>
                <w:color w:val="000000"/>
                <w:sz w:val="22"/>
                <w:szCs w:val="22"/>
                <w:u w:val="none"/>
              </w:rPr>
            </w:pP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洛阳市西工区九都路78号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0379-63937197</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19</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硕士：西班牙语语言文学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bottom"/>
          </w:tcPr>
          <w:p>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i w:val="0"/>
                <w:color w:val="000000"/>
                <w:sz w:val="22"/>
                <w:szCs w:val="22"/>
                <w:u w:val="none"/>
              </w:rPr>
            </w:pP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洛阳市西工区九都路79号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0379-63937197</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20</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洛阳市教育局中小学教研室</w:t>
            </w: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博士：理论物理</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博士研究生学历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left"/>
              <w:rPr>
                <w:rFonts w:hint="eastAsia" w:ascii="仿宋_GB2312" w:hAnsi="仿宋_GB2312" w:eastAsia="仿宋_GB2312" w:cs="仿宋_GB2312"/>
                <w:i w:val="0"/>
                <w:color w:val="000000"/>
                <w:sz w:val="22"/>
                <w:szCs w:val="22"/>
                <w:u w:val="none"/>
              </w:rPr>
            </w:pP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洛阳市西工区凯旋东路51号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0379-63935669</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21</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博士：计算机应用技术</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sz w:val="22"/>
                <w:szCs w:val="22"/>
                <w:u w:val="none"/>
                <w:lang w:eastAsia="zh-CN"/>
              </w:rPr>
            </w:pPr>
            <w:r>
              <w:rPr>
                <w:rFonts w:hint="eastAsia" w:ascii="仿宋_GB2312" w:hAnsi="仿宋_GB2312" w:eastAsia="仿宋_GB2312" w:cs="仿宋_GB2312"/>
                <w:i w:val="0"/>
                <w:color w:val="000000"/>
                <w:sz w:val="22"/>
                <w:szCs w:val="22"/>
                <w:u w:val="none"/>
                <w:lang w:eastAsia="zh-CN"/>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auto"/>
                <w:kern w:val="0"/>
                <w:sz w:val="22"/>
                <w:szCs w:val="22"/>
                <w:u w:val="none"/>
                <w:lang w:val="en-US" w:eastAsia="zh-CN" w:bidi="ar"/>
              </w:rPr>
              <w:t>博士研究生学历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auto"/>
                <w:sz w:val="22"/>
                <w:szCs w:val="22"/>
                <w:u w:val="none"/>
              </w:rPr>
            </w:pP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洛阳市西工区凯旋东路51号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0379-63935669</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37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22</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洛阳市教育局职业与成人教育研究室</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sz w:val="22"/>
                <w:szCs w:val="22"/>
                <w:u w:val="none"/>
                <w:lang w:eastAsia="zh-CN"/>
              </w:rPr>
            </w:pPr>
            <w:r>
              <w:rPr>
                <w:rFonts w:hint="eastAsia" w:ascii="仿宋_GB2312" w:hAnsi="仿宋_GB2312" w:eastAsia="仿宋_GB2312" w:cs="仿宋_GB2312"/>
                <w:i w:val="0"/>
                <w:color w:val="000000"/>
                <w:kern w:val="0"/>
                <w:sz w:val="22"/>
                <w:szCs w:val="22"/>
                <w:u w:val="none"/>
                <w:lang w:val="en-US" w:eastAsia="zh-CN" w:bidi="ar"/>
              </w:rPr>
              <w:t>硕士：智能制造工程</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color w:val="000000"/>
                <w:sz w:val="20"/>
                <w:szCs w:val="20"/>
                <w:u w:val="none"/>
                <w:lang w:eastAsia="zh-CN"/>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洛阳市西工区凯旋东路51号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0379-65296633,65296632</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28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23</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硕士：智能机器人技术与应用</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auto"/>
                <w:sz w:val="22"/>
                <w:szCs w:val="22"/>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洛阳市西工区凯旋东路51号</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0379-65296633,65296632</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100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24</w:t>
            </w:r>
          </w:p>
        </w:tc>
        <w:tc>
          <w:tcPr>
            <w:tcW w:w="76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洛阳市教师进修学校</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事业全供</w:t>
            </w: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硕士：学科教学（语文）</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kern w:val="0"/>
                <w:sz w:val="22"/>
                <w:szCs w:val="22"/>
                <w:u w:val="none"/>
                <w:lang w:val="en-US" w:eastAsia="zh-CN" w:bidi="ar"/>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洛阳市洛龙区聂潘路21号院</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0379-65618120</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94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25</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硕士：学科教学（英语）</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二级学科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洛阳市洛龙区聂潘路21号院</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0379-65618120</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960" w:hRule="atLeast"/>
        </w:trPr>
        <w:tc>
          <w:tcPr>
            <w:tcW w:w="5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26</w:t>
            </w:r>
          </w:p>
        </w:tc>
        <w:tc>
          <w:tcPr>
            <w:tcW w:w="76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i w:val="0"/>
                <w:color w:val="000000"/>
                <w:sz w:val="22"/>
                <w:szCs w:val="22"/>
                <w:u w:val="none"/>
              </w:rPr>
            </w:pPr>
          </w:p>
        </w:tc>
        <w:tc>
          <w:tcPr>
            <w:tcW w:w="9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硕士：心理学</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一级学科</w:t>
            </w:r>
          </w:p>
        </w:tc>
        <w:tc>
          <w:tcPr>
            <w:tcW w:w="7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1人</w:t>
            </w:r>
          </w:p>
        </w:tc>
        <w:tc>
          <w:tcPr>
            <w:tcW w:w="17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普通全日制硕士研究生及以上学历</w:t>
            </w:r>
          </w:p>
        </w:tc>
        <w:tc>
          <w:tcPr>
            <w:tcW w:w="2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高校毕业生（含2021年毕业生和2018、2019、2020年择业期内未落实工作单位的高校毕业生）</w:t>
            </w:r>
          </w:p>
        </w:tc>
        <w:tc>
          <w:tcPr>
            <w:tcW w:w="12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洛阳市洛龙区聂潘路21号院</w:t>
            </w:r>
          </w:p>
        </w:tc>
        <w:tc>
          <w:tcPr>
            <w:tcW w:w="19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0379-65618120</w:t>
            </w:r>
          </w:p>
        </w:tc>
        <w:tc>
          <w:tcPr>
            <w:tcW w:w="1700"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color w:val="000000"/>
                <w:sz w:val="22"/>
                <w:szCs w:val="22"/>
                <w:u w:val="none"/>
              </w:rPr>
            </w:pPr>
            <w:r>
              <w:rPr>
                <w:rFonts w:hint="eastAsia" w:ascii="仿宋_GB2312" w:hAnsi="仿宋_GB2312" w:eastAsia="仿宋_GB2312" w:cs="仿宋_GB2312"/>
                <w:i w:val="0"/>
                <w:color w:val="000000"/>
                <w:kern w:val="0"/>
                <w:sz w:val="22"/>
                <w:szCs w:val="22"/>
                <w:u w:val="none"/>
                <w:lang w:val="en-US" w:eastAsia="zh-CN" w:bidi="ar"/>
              </w:rPr>
              <w:t>0379-63935271</w:t>
            </w:r>
          </w:p>
        </w:tc>
      </w:tr>
      <w:tr>
        <w:tblPrEx>
          <w:tblLayout w:type="fixed"/>
          <w:tblCellMar>
            <w:top w:w="0" w:type="dxa"/>
            <w:left w:w="0" w:type="dxa"/>
            <w:bottom w:w="0" w:type="dxa"/>
            <w:right w:w="0" w:type="dxa"/>
          </w:tblCellMar>
        </w:tblPrEx>
        <w:trPr>
          <w:trHeight w:val="340" w:hRule="atLeast"/>
        </w:trPr>
        <w:tc>
          <w:tcPr>
            <w:tcW w:w="14316" w:type="dxa"/>
            <w:gridSpan w:val="11"/>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ascii="仿宋" w:hAnsi="仿宋" w:eastAsia="仿宋" w:cs="仿宋"/>
                <w:i w:val="0"/>
                <w:color w:val="000000"/>
                <w:sz w:val="18"/>
                <w:szCs w:val="18"/>
                <w:u w:val="none"/>
              </w:rPr>
            </w:pPr>
            <w:r>
              <w:rPr>
                <w:rFonts w:hint="eastAsia" w:ascii="宋体" w:hAnsi="宋体" w:eastAsia="宋体" w:cs="宋体"/>
                <w:i w:val="0"/>
                <w:color w:val="000000"/>
                <w:kern w:val="0"/>
                <w:sz w:val="20"/>
                <w:szCs w:val="20"/>
                <w:u w:val="none"/>
                <w:lang w:val="en-US" w:eastAsia="zh-CN" w:bidi="ar"/>
              </w:rPr>
              <w:t>注：</w:t>
            </w:r>
            <w:r>
              <w:rPr>
                <w:rFonts w:hint="eastAsia" w:ascii="仿宋" w:hAnsi="仿宋" w:eastAsia="仿宋" w:cs="仿宋"/>
                <w:i w:val="0"/>
                <w:color w:val="000000"/>
                <w:kern w:val="0"/>
                <w:sz w:val="18"/>
                <w:szCs w:val="18"/>
                <w:u w:val="none"/>
                <w:lang w:val="en-US" w:eastAsia="zh-CN" w:bidi="ar"/>
              </w:rPr>
              <w:t>1.</w:t>
            </w:r>
            <w:r>
              <w:rPr>
                <w:rStyle w:val="11"/>
                <w:rFonts w:eastAsia="仿宋"/>
                <w:lang w:val="en-US" w:eastAsia="zh-CN" w:bidi="ar"/>
              </w:rPr>
              <w:t xml:space="preserve"> </w:t>
            </w:r>
            <w:r>
              <w:rPr>
                <w:rStyle w:val="12"/>
                <w:lang w:val="en-US" w:eastAsia="zh-CN" w:bidi="ar"/>
              </w:rPr>
              <w:t>自2017年起，有国家统一下达招生计划的全日制和非全日制研究生，按照教育部办公厅等五部门《关于进一步做好非全日制研究生就业工作的通知》（教研厅函[2019]1号）相关规定执行;</w:t>
            </w:r>
          </w:p>
        </w:tc>
      </w:tr>
      <w:tr>
        <w:tblPrEx>
          <w:tblLayout w:type="fixed"/>
          <w:tblCellMar>
            <w:top w:w="0" w:type="dxa"/>
            <w:left w:w="0" w:type="dxa"/>
            <w:bottom w:w="0" w:type="dxa"/>
            <w:right w:w="0" w:type="dxa"/>
          </w:tblCellMar>
        </w:tblPrEx>
        <w:trPr>
          <w:trHeight w:val="285" w:hRule="atLeast"/>
        </w:trPr>
        <w:tc>
          <w:tcPr>
            <w:tcW w:w="14316" w:type="dxa"/>
            <w:gridSpan w:val="11"/>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2.</w:t>
            </w:r>
            <w:r>
              <w:rPr>
                <w:rStyle w:val="11"/>
                <w:rFonts w:eastAsia="仿宋"/>
                <w:lang w:val="en-US" w:eastAsia="zh-CN" w:bidi="ar"/>
              </w:rPr>
              <w:t xml:space="preserve"> </w:t>
            </w:r>
            <w:r>
              <w:rPr>
                <w:rStyle w:val="12"/>
                <w:lang w:val="en-US" w:eastAsia="zh-CN" w:bidi="ar"/>
              </w:rPr>
              <w:t>对报考专业的审查以毕业证上记载的专业名称为准;</w:t>
            </w:r>
          </w:p>
        </w:tc>
      </w:tr>
      <w:tr>
        <w:tblPrEx>
          <w:tblLayout w:type="fixed"/>
          <w:tblCellMar>
            <w:top w:w="0" w:type="dxa"/>
            <w:left w:w="0" w:type="dxa"/>
            <w:bottom w:w="0" w:type="dxa"/>
            <w:right w:w="0" w:type="dxa"/>
          </w:tblCellMar>
        </w:tblPrEx>
        <w:trPr>
          <w:trHeight w:val="285" w:hRule="atLeast"/>
        </w:trPr>
        <w:tc>
          <w:tcPr>
            <w:tcW w:w="14316" w:type="dxa"/>
            <w:gridSpan w:val="11"/>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3.</w:t>
            </w:r>
            <w:r>
              <w:rPr>
                <w:rStyle w:val="11"/>
                <w:rFonts w:eastAsia="仿宋"/>
                <w:lang w:val="en-US" w:eastAsia="zh-CN" w:bidi="ar"/>
              </w:rPr>
              <w:t xml:space="preserve"> </w:t>
            </w:r>
            <w:r>
              <w:rPr>
                <w:rStyle w:val="12"/>
                <w:lang w:val="en-US" w:eastAsia="zh-CN" w:bidi="ar"/>
              </w:rPr>
              <w:t>报考咨询和监督电话请于工作日工作时间拨打。</w:t>
            </w:r>
          </w:p>
        </w:tc>
      </w:tr>
    </w:tbl>
    <w:p>
      <w:pPr>
        <w:sectPr>
          <w:footerReference r:id="rId3" w:type="default"/>
          <w:pgSz w:w="16838" w:h="11906" w:orient="landscape"/>
          <w:pgMar w:top="797" w:right="1134" w:bottom="1417" w:left="1417" w:header="851" w:footer="992" w:gutter="0"/>
          <w:pgNumType w:fmt="numberInDash" w:start="11"/>
          <w:cols w:space="0" w:num="1"/>
          <w:rtlGutter w:val="0"/>
          <w:docGrid w:type="lines" w:linePitch="312" w:charSpace="0"/>
        </w:sectPr>
      </w:pPr>
    </w:p>
    <w:p>
      <w:pPr>
        <w:spacing w:line="480" w:lineRule="exact"/>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2</w:t>
      </w:r>
    </w:p>
    <w:p>
      <w:pPr>
        <w:spacing w:line="400" w:lineRule="exact"/>
        <w:rPr>
          <w:rFonts w:hint="eastAsia" w:ascii="宋体" w:hAnsi="宋体" w:cs="宋体"/>
          <w:kern w:val="0"/>
          <w:sz w:val="44"/>
          <w:szCs w:val="44"/>
        </w:rPr>
      </w:pPr>
    </w:p>
    <w:p>
      <w:pPr>
        <w:spacing w:line="480" w:lineRule="exact"/>
        <w:jc w:val="center"/>
        <w:rPr>
          <w:rFonts w:hint="eastAsia" w:ascii="方正小标宋简体" w:hAnsi="宋体" w:eastAsia="方正小标宋简体" w:cs="宋体"/>
          <w:kern w:val="0"/>
          <w:sz w:val="44"/>
          <w:szCs w:val="44"/>
        </w:rPr>
      </w:pPr>
      <w:r>
        <w:rPr>
          <w:rFonts w:hint="eastAsia" w:ascii="方正小标宋简体" w:hAnsi="宋体" w:eastAsia="方正小标宋简体" w:cs="宋体"/>
          <w:kern w:val="0"/>
          <w:sz w:val="44"/>
          <w:szCs w:val="44"/>
        </w:rPr>
        <w:t>20</w:t>
      </w:r>
      <w:r>
        <w:rPr>
          <w:rFonts w:hint="eastAsia" w:ascii="方正小标宋简体" w:hAnsi="宋体" w:eastAsia="方正小标宋简体" w:cs="宋体"/>
          <w:kern w:val="0"/>
          <w:sz w:val="44"/>
          <w:szCs w:val="44"/>
          <w:lang w:val="en-US" w:eastAsia="zh-CN"/>
        </w:rPr>
        <w:t>20</w:t>
      </w:r>
      <w:r>
        <w:rPr>
          <w:rFonts w:hint="eastAsia" w:ascii="方正小标宋简体" w:hAnsi="宋体" w:eastAsia="方正小标宋简体" w:cs="宋体"/>
          <w:kern w:val="0"/>
          <w:sz w:val="44"/>
          <w:szCs w:val="44"/>
        </w:rPr>
        <w:t>年洛阳市</w:t>
      </w:r>
      <w:r>
        <w:rPr>
          <w:rFonts w:hint="eastAsia" w:ascii="方正小标宋简体" w:hAnsi="宋体" w:eastAsia="方正小标宋简体" w:cs="宋体"/>
          <w:kern w:val="0"/>
          <w:sz w:val="44"/>
          <w:szCs w:val="44"/>
          <w:lang w:eastAsia="zh-CN"/>
        </w:rPr>
        <w:t>教育局下属事业单位招才引智</w:t>
      </w:r>
    </w:p>
    <w:p>
      <w:pPr>
        <w:spacing w:line="480" w:lineRule="exact"/>
        <w:jc w:val="center"/>
        <w:rPr>
          <w:rFonts w:hint="eastAsia" w:ascii="方正小标宋简体" w:hAnsi="宋体" w:eastAsia="方正小标宋简体" w:cs="宋体"/>
          <w:kern w:val="0"/>
          <w:sz w:val="32"/>
          <w:szCs w:val="32"/>
        </w:rPr>
      </w:pPr>
      <w:r>
        <w:rPr>
          <w:rFonts w:hint="eastAsia" w:ascii="方正小标宋简体" w:hAnsi="宋体" w:eastAsia="方正小标宋简体" w:cs="宋体"/>
          <w:kern w:val="0"/>
          <w:sz w:val="44"/>
          <w:szCs w:val="44"/>
        </w:rPr>
        <w:t>面试资格确认表</w:t>
      </w:r>
    </w:p>
    <w:p>
      <w:pPr>
        <w:rPr>
          <w:rFonts w:hint="eastAsia"/>
        </w:rPr>
      </w:pPr>
      <w:r>
        <w:rPr>
          <w:rFonts w:hint="eastAsia"/>
        </w:rPr>
        <w:t xml:space="preserve">                                </w:t>
      </w:r>
    </w:p>
    <w:tbl>
      <w:tblPr>
        <w:tblStyle w:val="4"/>
        <w:tblW w:w="96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828"/>
        <w:gridCol w:w="719"/>
        <w:gridCol w:w="1645"/>
        <w:gridCol w:w="1451"/>
        <w:gridCol w:w="1548"/>
        <w:gridCol w:w="130"/>
        <w:gridCol w:w="1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 xml:space="preserve"> 姓   名</w:t>
            </w:r>
          </w:p>
        </w:tc>
        <w:tc>
          <w:tcPr>
            <w:tcW w:w="1547" w:type="dxa"/>
            <w:gridSpan w:val="2"/>
            <w:noWrap w:val="0"/>
            <w:vAlign w:val="center"/>
          </w:tcPr>
          <w:p>
            <w:pPr>
              <w:spacing w:line="280" w:lineRule="exact"/>
              <w:jc w:val="center"/>
              <w:rPr>
                <w:rFonts w:hint="eastAsia"/>
              </w:rPr>
            </w:pPr>
          </w:p>
        </w:tc>
        <w:tc>
          <w:tcPr>
            <w:tcW w:w="1645" w:type="dxa"/>
            <w:noWrap w:val="0"/>
            <w:vAlign w:val="center"/>
          </w:tcPr>
          <w:p>
            <w:pPr>
              <w:spacing w:line="280" w:lineRule="exact"/>
              <w:jc w:val="center"/>
              <w:rPr>
                <w:rFonts w:hint="eastAsia"/>
              </w:rPr>
            </w:pPr>
            <w:r>
              <w:rPr>
                <w:rFonts w:hint="eastAsia"/>
              </w:rPr>
              <w:t>性    别</w:t>
            </w:r>
          </w:p>
        </w:tc>
        <w:tc>
          <w:tcPr>
            <w:tcW w:w="1451" w:type="dxa"/>
            <w:noWrap w:val="0"/>
            <w:vAlign w:val="center"/>
          </w:tcPr>
          <w:p>
            <w:pPr>
              <w:spacing w:line="280" w:lineRule="exact"/>
              <w:jc w:val="center"/>
              <w:rPr>
                <w:rFonts w:hint="eastAsia"/>
              </w:rPr>
            </w:pPr>
          </w:p>
        </w:tc>
        <w:tc>
          <w:tcPr>
            <w:tcW w:w="1548" w:type="dxa"/>
            <w:noWrap w:val="0"/>
            <w:vAlign w:val="center"/>
          </w:tcPr>
          <w:p>
            <w:pPr>
              <w:spacing w:line="280" w:lineRule="exact"/>
              <w:jc w:val="center"/>
              <w:rPr>
                <w:rFonts w:hint="eastAsia"/>
              </w:rPr>
            </w:pPr>
            <w:r>
              <w:rPr>
                <w:rFonts w:hint="eastAsia"/>
              </w:rPr>
              <w:t>出生年月</w:t>
            </w:r>
          </w:p>
        </w:tc>
        <w:tc>
          <w:tcPr>
            <w:tcW w:w="1874"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政治面貌</w:t>
            </w:r>
          </w:p>
        </w:tc>
        <w:tc>
          <w:tcPr>
            <w:tcW w:w="1547" w:type="dxa"/>
            <w:gridSpan w:val="2"/>
            <w:noWrap w:val="0"/>
            <w:vAlign w:val="center"/>
          </w:tcPr>
          <w:p>
            <w:pPr>
              <w:spacing w:line="280" w:lineRule="exact"/>
              <w:jc w:val="center"/>
              <w:rPr>
                <w:rFonts w:hint="eastAsia"/>
              </w:rPr>
            </w:pPr>
          </w:p>
        </w:tc>
        <w:tc>
          <w:tcPr>
            <w:tcW w:w="1645" w:type="dxa"/>
            <w:noWrap w:val="0"/>
            <w:vAlign w:val="center"/>
          </w:tcPr>
          <w:p>
            <w:pPr>
              <w:spacing w:line="280" w:lineRule="exact"/>
              <w:jc w:val="center"/>
              <w:rPr>
                <w:rFonts w:hint="eastAsia"/>
              </w:rPr>
            </w:pPr>
            <w:r>
              <w:rPr>
                <w:rFonts w:hint="eastAsia"/>
              </w:rPr>
              <w:t>报考类别</w:t>
            </w:r>
          </w:p>
        </w:tc>
        <w:tc>
          <w:tcPr>
            <w:tcW w:w="1451" w:type="dxa"/>
            <w:noWrap w:val="0"/>
            <w:vAlign w:val="center"/>
          </w:tcPr>
          <w:p>
            <w:pPr>
              <w:spacing w:line="280" w:lineRule="exact"/>
              <w:jc w:val="center"/>
              <w:rPr>
                <w:rFonts w:hint="eastAsia"/>
              </w:rPr>
            </w:pPr>
          </w:p>
        </w:tc>
        <w:tc>
          <w:tcPr>
            <w:tcW w:w="1548" w:type="dxa"/>
            <w:noWrap w:val="0"/>
            <w:vAlign w:val="center"/>
          </w:tcPr>
          <w:p>
            <w:pPr>
              <w:spacing w:line="280" w:lineRule="exact"/>
              <w:jc w:val="center"/>
              <w:rPr>
                <w:rFonts w:hint="eastAsia"/>
              </w:rPr>
            </w:pPr>
            <w:r>
              <w:rPr>
                <w:rFonts w:hint="eastAsia"/>
              </w:rPr>
              <w:t>报考专业</w:t>
            </w:r>
          </w:p>
        </w:tc>
        <w:tc>
          <w:tcPr>
            <w:tcW w:w="1874"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现户籍所在地</w:t>
            </w:r>
          </w:p>
        </w:tc>
        <w:tc>
          <w:tcPr>
            <w:tcW w:w="1547" w:type="dxa"/>
            <w:gridSpan w:val="2"/>
            <w:noWrap w:val="0"/>
            <w:vAlign w:val="center"/>
          </w:tcPr>
          <w:p>
            <w:pPr>
              <w:spacing w:line="280" w:lineRule="exact"/>
              <w:jc w:val="center"/>
              <w:rPr>
                <w:rFonts w:hint="eastAsia"/>
              </w:rPr>
            </w:pPr>
          </w:p>
        </w:tc>
        <w:tc>
          <w:tcPr>
            <w:tcW w:w="1645" w:type="dxa"/>
            <w:noWrap w:val="0"/>
            <w:vAlign w:val="center"/>
          </w:tcPr>
          <w:p>
            <w:pPr>
              <w:spacing w:line="280" w:lineRule="exact"/>
              <w:jc w:val="center"/>
              <w:rPr>
                <w:rFonts w:hint="eastAsia"/>
              </w:rPr>
            </w:pPr>
            <w:r>
              <w:rPr>
                <w:rFonts w:hint="eastAsia"/>
              </w:rPr>
              <w:t>档案所在地</w:t>
            </w:r>
          </w:p>
        </w:tc>
        <w:tc>
          <w:tcPr>
            <w:tcW w:w="1451" w:type="dxa"/>
            <w:noWrap w:val="0"/>
            <w:vAlign w:val="center"/>
          </w:tcPr>
          <w:p>
            <w:pPr>
              <w:spacing w:line="280" w:lineRule="exact"/>
              <w:jc w:val="center"/>
              <w:rPr>
                <w:rFonts w:hint="eastAsia"/>
              </w:rPr>
            </w:pPr>
          </w:p>
        </w:tc>
        <w:tc>
          <w:tcPr>
            <w:tcW w:w="1548" w:type="dxa"/>
            <w:noWrap w:val="0"/>
            <w:vAlign w:val="center"/>
          </w:tcPr>
          <w:p>
            <w:pPr>
              <w:spacing w:line="280" w:lineRule="exact"/>
              <w:jc w:val="center"/>
              <w:rPr>
                <w:rFonts w:hint="eastAsia"/>
              </w:rPr>
            </w:pPr>
            <w:r>
              <w:rPr>
                <w:rFonts w:hint="eastAsia"/>
              </w:rPr>
              <w:t>身份证号码</w:t>
            </w:r>
          </w:p>
        </w:tc>
        <w:tc>
          <w:tcPr>
            <w:tcW w:w="1874" w:type="dxa"/>
            <w:gridSpan w:val="2"/>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4739" w:type="dxa"/>
            <w:gridSpan w:val="4"/>
            <w:noWrap w:val="0"/>
            <w:vAlign w:val="center"/>
          </w:tcPr>
          <w:p>
            <w:pPr>
              <w:spacing w:line="280" w:lineRule="exact"/>
              <w:jc w:val="center"/>
              <w:rPr>
                <w:rFonts w:hint="eastAsia"/>
              </w:rPr>
            </w:pPr>
            <w:r>
              <w:rPr>
                <w:rFonts w:hint="eastAsia"/>
              </w:rPr>
              <w:t>何时何校何专业毕业（统招学历）</w:t>
            </w:r>
          </w:p>
        </w:tc>
        <w:tc>
          <w:tcPr>
            <w:tcW w:w="4873" w:type="dxa"/>
            <w:gridSpan w:val="4"/>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学历层次</w:t>
            </w:r>
          </w:p>
        </w:tc>
        <w:tc>
          <w:tcPr>
            <w:tcW w:w="3192" w:type="dxa"/>
            <w:gridSpan w:val="3"/>
            <w:noWrap w:val="0"/>
            <w:vAlign w:val="center"/>
          </w:tcPr>
          <w:p>
            <w:pPr>
              <w:spacing w:line="280" w:lineRule="exact"/>
              <w:jc w:val="center"/>
              <w:rPr>
                <w:rFonts w:hint="eastAsia"/>
              </w:rPr>
            </w:pPr>
          </w:p>
        </w:tc>
        <w:tc>
          <w:tcPr>
            <w:tcW w:w="1451" w:type="dxa"/>
            <w:noWrap w:val="0"/>
            <w:vAlign w:val="center"/>
          </w:tcPr>
          <w:p>
            <w:pPr>
              <w:spacing w:line="280" w:lineRule="exact"/>
              <w:jc w:val="center"/>
              <w:rPr>
                <w:rFonts w:hint="eastAsia"/>
              </w:rPr>
            </w:pPr>
            <w:r>
              <w:rPr>
                <w:rFonts w:hint="eastAsia"/>
              </w:rPr>
              <w:t>学历性质</w:t>
            </w:r>
          </w:p>
        </w:tc>
        <w:tc>
          <w:tcPr>
            <w:tcW w:w="3422" w:type="dxa"/>
            <w:gridSpan w:val="3"/>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2" w:hRule="exact"/>
          <w:jc w:val="center"/>
        </w:trPr>
        <w:tc>
          <w:tcPr>
            <w:tcW w:w="2375" w:type="dxa"/>
            <w:gridSpan w:val="2"/>
            <w:noWrap w:val="0"/>
            <w:vAlign w:val="center"/>
          </w:tcPr>
          <w:p>
            <w:pPr>
              <w:spacing w:line="280" w:lineRule="exact"/>
              <w:jc w:val="center"/>
              <w:rPr>
                <w:rFonts w:hint="eastAsia"/>
              </w:rPr>
            </w:pPr>
            <w:r>
              <w:rPr>
                <w:rFonts w:hint="eastAsia"/>
              </w:rPr>
              <w:t>教师资格层次及专业</w:t>
            </w:r>
          </w:p>
        </w:tc>
        <w:tc>
          <w:tcPr>
            <w:tcW w:w="2364" w:type="dxa"/>
            <w:gridSpan w:val="2"/>
            <w:noWrap w:val="0"/>
            <w:vAlign w:val="center"/>
          </w:tcPr>
          <w:p>
            <w:pPr>
              <w:spacing w:line="280" w:lineRule="exact"/>
              <w:jc w:val="center"/>
              <w:rPr>
                <w:rFonts w:hint="eastAsia"/>
              </w:rPr>
            </w:pPr>
          </w:p>
        </w:tc>
        <w:tc>
          <w:tcPr>
            <w:tcW w:w="3129" w:type="dxa"/>
            <w:gridSpan w:val="3"/>
            <w:noWrap w:val="0"/>
            <w:vAlign w:val="center"/>
          </w:tcPr>
          <w:p>
            <w:pPr>
              <w:spacing w:line="280" w:lineRule="exact"/>
              <w:jc w:val="center"/>
              <w:rPr>
                <w:rFonts w:hint="eastAsia"/>
              </w:rPr>
            </w:pPr>
            <w:r>
              <w:rPr>
                <w:rFonts w:hint="eastAsia"/>
              </w:rPr>
              <w:t>教师资格证书号</w:t>
            </w:r>
          </w:p>
        </w:tc>
        <w:tc>
          <w:tcPr>
            <w:tcW w:w="1744" w:type="dxa"/>
            <w:noWrap w:val="0"/>
            <w:vAlign w:val="center"/>
          </w:tcPr>
          <w:p>
            <w:pPr>
              <w:spacing w:line="28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1547" w:type="dxa"/>
            <w:noWrap w:val="0"/>
            <w:vAlign w:val="center"/>
          </w:tcPr>
          <w:p>
            <w:pPr>
              <w:spacing w:line="280" w:lineRule="exact"/>
              <w:jc w:val="center"/>
              <w:rPr>
                <w:rFonts w:hint="eastAsia"/>
              </w:rPr>
            </w:pPr>
            <w:r>
              <w:rPr>
                <w:rFonts w:hint="eastAsia"/>
              </w:rPr>
              <w:t>联系电话</w:t>
            </w:r>
          </w:p>
        </w:tc>
        <w:tc>
          <w:tcPr>
            <w:tcW w:w="8065" w:type="dxa"/>
            <w:gridSpan w:val="7"/>
            <w:noWrap w:val="0"/>
            <w:vAlign w:val="center"/>
          </w:tcPr>
          <w:p>
            <w:pPr>
              <w:spacing w:line="280" w:lineRule="exact"/>
              <w:rPr>
                <w:rFonts w:hint="eastAsia"/>
              </w:rPr>
            </w:pPr>
            <w:r>
              <w:rPr>
                <w:rFonts w:hint="eastAsia"/>
              </w:rPr>
              <w:t xml:space="preserve">（1）                    （2）                   （3）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62" w:hRule="atLeast"/>
          <w:jc w:val="center"/>
        </w:trPr>
        <w:tc>
          <w:tcPr>
            <w:tcW w:w="1547" w:type="dxa"/>
            <w:noWrap w:val="0"/>
            <w:vAlign w:val="top"/>
          </w:tcPr>
          <w:p>
            <w:pPr>
              <w:jc w:val="center"/>
              <w:rPr>
                <w:rFonts w:hint="eastAsia"/>
              </w:rPr>
            </w:pPr>
            <w:r>
              <w:rPr>
                <w:rFonts w:hint="eastAsia"/>
              </w:rPr>
              <w:t>本</w:t>
            </w:r>
          </w:p>
          <w:p>
            <w:pPr>
              <w:jc w:val="center"/>
              <w:rPr>
                <w:rFonts w:hint="eastAsia"/>
              </w:rPr>
            </w:pPr>
            <w:r>
              <w:rPr>
                <w:rFonts w:hint="eastAsia"/>
              </w:rPr>
              <w:t>人</w:t>
            </w:r>
          </w:p>
          <w:p>
            <w:pPr>
              <w:jc w:val="center"/>
              <w:rPr>
                <w:rFonts w:hint="eastAsia"/>
              </w:rPr>
            </w:pPr>
            <w:r>
              <w:rPr>
                <w:rFonts w:hint="eastAsia"/>
              </w:rPr>
              <w:t>简</w:t>
            </w:r>
          </w:p>
          <w:p>
            <w:pPr>
              <w:jc w:val="center"/>
              <w:rPr>
                <w:rFonts w:hint="eastAsia"/>
              </w:rPr>
            </w:pPr>
            <w:r>
              <w:rPr>
                <w:rFonts w:hint="eastAsia"/>
              </w:rPr>
              <w:t>历</w:t>
            </w:r>
          </w:p>
        </w:tc>
        <w:tc>
          <w:tcPr>
            <w:tcW w:w="8065" w:type="dxa"/>
            <w:gridSpan w:val="7"/>
            <w:noWrap w:val="0"/>
            <w:vAlign w:val="center"/>
          </w:tcPr>
          <w:p>
            <w:pPr>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1" w:hRule="atLeast"/>
          <w:jc w:val="center"/>
        </w:trPr>
        <w:tc>
          <w:tcPr>
            <w:tcW w:w="1547" w:type="dxa"/>
            <w:noWrap w:val="0"/>
            <w:vAlign w:val="center"/>
          </w:tcPr>
          <w:p>
            <w:pPr>
              <w:jc w:val="center"/>
              <w:rPr>
                <w:rFonts w:hint="eastAsia"/>
              </w:rPr>
            </w:pPr>
            <w:r>
              <w:rPr>
                <w:rFonts w:hint="eastAsia"/>
              </w:rPr>
              <w:t>诚信保证</w:t>
            </w:r>
          </w:p>
        </w:tc>
        <w:tc>
          <w:tcPr>
            <w:tcW w:w="8065" w:type="dxa"/>
            <w:gridSpan w:val="7"/>
            <w:noWrap w:val="0"/>
            <w:vAlign w:val="center"/>
          </w:tcPr>
          <w:p>
            <w:pPr>
              <w:spacing w:line="240" w:lineRule="exact"/>
              <w:ind w:firstLine="420" w:firstLineChars="200"/>
              <w:rPr>
                <w:rFonts w:hint="eastAsia"/>
              </w:rPr>
            </w:pPr>
            <w:r>
              <w:rPr>
                <w:rFonts w:hint="eastAsia"/>
              </w:rPr>
              <w:t>1. 本报名表所填内容正确无误，所提交的证件真实有效。</w:t>
            </w:r>
          </w:p>
          <w:p>
            <w:pPr>
              <w:spacing w:line="240" w:lineRule="exact"/>
              <w:ind w:firstLine="420" w:firstLineChars="200"/>
              <w:rPr>
                <w:rFonts w:hint="eastAsia"/>
              </w:rPr>
            </w:pPr>
            <w:r>
              <w:rPr>
                <w:rFonts w:hint="eastAsia"/>
              </w:rPr>
              <w:t>2. 本人就业</w:t>
            </w:r>
            <w:r>
              <w:rPr>
                <w:rFonts w:hint="eastAsia"/>
                <w:lang w:val="en-US" w:eastAsia="zh-CN"/>
              </w:rPr>
              <w:t>状态</w:t>
            </w:r>
            <w:r>
              <w:rPr>
                <w:rFonts w:hint="eastAsia"/>
              </w:rPr>
              <w:t>。</w:t>
            </w:r>
          </w:p>
          <w:p>
            <w:pPr>
              <w:spacing w:line="240" w:lineRule="exact"/>
              <w:ind w:firstLine="420" w:firstLineChars="200"/>
              <w:rPr>
                <w:rFonts w:hint="eastAsia"/>
              </w:rPr>
            </w:pPr>
            <w:r>
              <w:rPr>
                <w:rFonts w:hint="eastAsia"/>
              </w:rPr>
              <w:t>3. 本人完全明白本次招考的报名条件并保证本人符合本次招考的报名条件。</w:t>
            </w:r>
          </w:p>
          <w:p>
            <w:pPr>
              <w:spacing w:line="240" w:lineRule="exact"/>
              <w:ind w:firstLine="420" w:firstLineChars="200"/>
              <w:rPr>
                <w:rFonts w:hint="eastAsia"/>
              </w:rPr>
            </w:pPr>
            <w:r>
              <w:rPr>
                <w:rFonts w:hint="eastAsia"/>
              </w:rPr>
              <w:t>4. 本表所填内容如有不实，取消资格，由此产生的一切后果由本人承担。</w:t>
            </w:r>
          </w:p>
          <w:p>
            <w:pPr>
              <w:spacing w:line="240" w:lineRule="exact"/>
              <w:ind w:firstLine="4160" w:firstLineChars="1981"/>
              <w:rPr>
                <w:rFonts w:hint="eastAsia"/>
              </w:rPr>
            </w:pPr>
          </w:p>
          <w:p>
            <w:pPr>
              <w:spacing w:line="240" w:lineRule="exact"/>
              <w:ind w:firstLine="4160" w:firstLineChars="1981"/>
              <w:rPr>
                <w:rFonts w:hint="eastAsia"/>
              </w:rPr>
            </w:pPr>
            <w:r>
              <w:rPr>
                <w:rFonts w:hint="eastAsia"/>
              </w:rPr>
              <w:t>本人签名：</w:t>
            </w:r>
          </w:p>
          <w:p>
            <w:pPr>
              <w:spacing w:line="240" w:lineRule="exact"/>
              <w:ind w:firstLine="4160" w:firstLineChars="1981"/>
              <w:rPr>
                <w:rFonts w:hint="eastAsia"/>
              </w:rPr>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3" w:hRule="atLeast"/>
          <w:jc w:val="center"/>
        </w:trPr>
        <w:tc>
          <w:tcPr>
            <w:tcW w:w="1547" w:type="dxa"/>
            <w:noWrap w:val="0"/>
            <w:vAlign w:val="center"/>
          </w:tcPr>
          <w:p>
            <w:pPr>
              <w:spacing w:line="300" w:lineRule="exact"/>
              <w:jc w:val="center"/>
              <w:rPr>
                <w:rFonts w:hint="eastAsia"/>
              </w:rPr>
            </w:pPr>
            <w:r>
              <w:rPr>
                <w:rFonts w:hint="eastAsia"/>
              </w:rPr>
              <w:t>资  格</w:t>
            </w:r>
          </w:p>
          <w:p>
            <w:pPr>
              <w:spacing w:line="300" w:lineRule="exact"/>
              <w:jc w:val="center"/>
              <w:rPr>
                <w:rFonts w:hint="eastAsia"/>
              </w:rPr>
            </w:pPr>
            <w:r>
              <w:rPr>
                <w:rFonts w:hint="eastAsia"/>
              </w:rPr>
              <w:t>审查意见</w:t>
            </w:r>
          </w:p>
        </w:tc>
        <w:tc>
          <w:tcPr>
            <w:tcW w:w="8065" w:type="dxa"/>
            <w:gridSpan w:val="7"/>
            <w:noWrap w:val="0"/>
            <w:vAlign w:val="top"/>
          </w:tcPr>
          <w:p>
            <w:pPr>
              <w:spacing w:line="300" w:lineRule="exact"/>
              <w:rPr>
                <w:rFonts w:hint="eastAsia"/>
              </w:rPr>
            </w:pPr>
          </w:p>
          <w:p>
            <w:pPr>
              <w:spacing w:line="300" w:lineRule="exact"/>
              <w:jc w:val="center"/>
              <w:rPr>
                <w:rFonts w:hint="eastAsia"/>
              </w:rPr>
            </w:pPr>
            <w:r>
              <w:rPr>
                <w:rFonts w:hint="eastAsia"/>
              </w:rPr>
              <w:t xml:space="preserve">              </w:t>
            </w:r>
          </w:p>
          <w:p>
            <w:pPr>
              <w:spacing w:line="300" w:lineRule="exact"/>
              <w:jc w:val="center"/>
              <w:rPr>
                <w:rFonts w:hint="eastAsia"/>
              </w:rPr>
            </w:pPr>
            <w:r>
              <w:rPr>
                <w:rFonts w:hint="eastAsia"/>
              </w:rPr>
              <w:t xml:space="preserve">                  审查人：</w:t>
            </w:r>
          </w:p>
          <w:p>
            <w:pPr>
              <w:spacing w:line="300" w:lineRule="exact"/>
              <w:jc w:val="center"/>
              <w:rPr>
                <w:rFonts w:hint="eastAsia"/>
              </w:rPr>
            </w:pPr>
            <w:r>
              <w:rPr>
                <w:rFonts w:hint="eastAsia"/>
              </w:rPr>
              <w:t xml:space="preserve">                            </w:t>
            </w:r>
          </w:p>
          <w:p>
            <w:pPr>
              <w:spacing w:line="300" w:lineRule="exact"/>
              <w:jc w:val="center"/>
              <w:rPr>
                <w:rFonts w:hint="eastAsia"/>
              </w:rPr>
            </w:pPr>
            <w:r>
              <w:rPr>
                <w:rFonts w:hint="eastAsia"/>
              </w:rPr>
              <w:t xml:space="preserve">                            年        月      日</w:t>
            </w:r>
          </w:p>
        </w:tc>
      </w:tr>
    </w:tbl>
    <w:p>
      <w:pPr>
        <w:spacing w:line="300" w:lineRule="exact"/>
        <w:rPr>
          <w:rFonts w:hint="eastAsia"/>
        </w:rPr>
      </w:pPr>
      <w:r>
        <w:rPr>
          <w:rFonts w:hint="eastAsia"/>
        </w:rPr>
        <w:t>填表说明：</w:t>
      </w:r>
    </w:p>
    <w:p>
      <w:pPr>
        <w:spacing w:line="300" w:lineRule="exact"/>
        <w:ind w:firstLine="420" w:firstLineChars="200"/>
        <w:rPr>
          <w:rFonts w:hint="eastAsia"/>
        </w:rPr>
      </w:pPr>
      <w:r>
        <w:rPr>
          <w:rFonts w:hint="eastAsia"/>
        </w:rPr>
        <w:t>1.本表1式2份，身份证、毕业证、教师资格证、报到证（择业期内无报到证者，持就业协议书）等证件（证书）复印件分别附每份表后。</w:t>
      </w:r>
    </w:p>
    <w:p>
      <w:pPr>
        <w:spacing w:line="300" w:lineRule="exact"/>
        <w:ind w:firstLine="420" w:firstLineChars="200"/>
        <w:rPr>
          <w:rFonts w:hint="eastAsia"/>
        </w:rPr>
      </w:pPr>
      <w:r>
        <w:rPr>
          <w:rFonts w:hint="eastAsia"/>
        </w:rPr>
        <w:t>2.户籍所在地是指现本人户口所在地。</w:t>
      </w:r>
    </w:p>
    <w:p>
      <w:pPr>
        <w:spacing w:line="300" w:lineRule="exact"/>
        <w:ind w:firstLine="380" w:firstLineChars="200"/>
        <w:rPr>
          <w:rFonts w:hint="eastAsia"/>
          <w:spacing w:val="-10"/>
        </w:rPr>
      </w:pPr>
      <w:r>
        <w:rPr>
          <w:rFonts w:hint="eastAsia"/>
          <w:spacing w:val="-10"/>
        </w:rPr>
        <w:t>3.报考类别系指高中/中职、初中、小学、幼儿园；学历层次指大专、本科、硕士</w:t>
      </w:r>
      <w:r>
        <w:rPr>
          <w:rFonts w:hint="eastAsia"/>
          <w:spacing w:val="-10"/>
          <w:lang w:eastAsia="zh-CN"/>
        </w:rPr>
        <w:t>、博士</w:t>
      </w:r>
      <w:r>
        <w:rPr>
          <w:rFonts w:hint="eastAsia"/>
          <w:spacing w:val="-10"/>
        </w:rPr>
        <w:t xml:space="preserve">研究生；学历性质指统招或非统招。 </w:t>
      </w:r>
    </w:p>
    <w:p>
      <w:pPr>
        <w:spacing w:line="300" w:lineRule="exact"/>
        <w:ind w:firstLine="420" w:firstLineChars="200"/>
        <w:rPr>
          <w:rFonts w:hint="eastAsia"/>
        </w:rPr>
      </w:pPr>
      <w:r>
        <w:rPr>
          <w:rFonts w:hint="eastAsia"/>
        </w:rPr>
        <w:t>4.个人简历从小学填起。</w:t>
      </w:r>
    </w:p>
    <w:p>
      <w:pPr>
        <w:spacing w:line="300" w:lineRule="exact"/>
        <w:ind w:firstLine="420" w:firstLineChars="200"/>
        <w:sectPr>
          <w:pgSz w:w="11906" w:h="16838"/>
          <w:pgMar w:top="1134" w:right="1417" w:bottom="1417" w:left="1701" w:header="851" w:footer="992" w:gutter="0"/>
          <w:pgNumType w:fmt="numberInDash"/>
          <w:cols w:space="0" w:num="1"/>
          <w:rtlGutter w:val="0"/>
          <w:docGrid w:type="lines" w:linePitch="312" w:charSpace="0"/>
        </w:sectPr>
      </w:pPr>
      <w:r>
        <w:rPr>
          <w:rFonts w:hint="eastAsia"/>
        </w:rPr>
        <w:t>5.所填内容务必真实、准确，有弄虚作假者，一经查实，取消招录资格。</w:t>
      </w:r>
    </w:p>
    <w:p>
      <w:bookmarkStart w:id="0" w:name="_GoBack"/>
      <w:bookmarkEnd w:id="0"/>
    </w:p>
    <w:sectPr>
      <w:footerReference r:id="rId4" w:type="default"/>
      <w:pgSz w:w="11906" w:h="16838"/>
      <w:pgMar w:top="1134" w:right="1417" w:bottom="1417" w:left="1701"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7F2960"/>
    <w:rsid w:val="015A1DD2"/>
    <w:rsid w:val="088C0D1D"/>
    <w:rsid w:val="0A2C4F56"/>
    <w:rsid w:val="27C467A8"/>
    <w:rsid w:val="29134FA6"/>
    <w:rsid w:val="2BBD157F"/>
    <w:rsid w:val="34C948FA"/>
    <w:rsid w:val="365A2D40"/>
    <w:rsid w:val="4123390A"/>
    <w:rsid w:val="44662B79"/>
    <w:rsid w:val="491302A6"/>
    <w:rsid w:val="4CD82CB7"/>
    <w:rsid w:val="56F0761E"/>
    <w:rsid w:val="59E81B1F"/>
    <w:rsid w:val="5F4F6E57"/>
    <w:rsid w:val="6B7F2960"/>
    <w:rsid w:val="6FBC5459"/>
    <w:rsid w:val="719431F3"/>
    <w:rsid w:val="7E703292"/>
    <w:rsid w:val="7EC51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font21"/>
    <w:basedOn w:val="5"/>
    <w:qFormat/>
    <w:uiPriority w:val="0"/>
    <w:rPr>
      <w:rFonts w:ascii="Calibri" w:hAnsi="Calibri" w:cs="Calibri"/>
      <w:color w:val="000000"/>
      <w:sz w:val="21"/>
      <w:szCs w:val="21"/>
      <w:u w:val="none"/>
    </w:rPr>
  </w:style>
  <w:style w:type="character" w:customStyle="1" w:styleId="8">
    <w:name w:val="font11"/>
    <w:basedOn w:val="5"/>
    <w:qFormat/>
    <w:uiPriority w:val="0"/>
    <w:rPr>
      <w:rFonts w:hint="eastAsia" w:ascii="宋体" w:hAnsi="宋体" w:eastAsia="宋体" w:cs="宋体"/>
      <w:color w:val="000000"/>
      <w:sz w:val="21"/>
      <w:szCs w:val="21"/>
      <w:u w:val="none"/>
    </w:rPr>
  </w:style>
  <w:style w:type="character" w:customStyle="1" w:styleId="9">
    <w:name w:val="font81"/>
    <w:basedOn w:val="5"/>
    <w:qFormat/>
    <w:uiPriority w:val="0"/>
    <w:rPr>
      <w:rFonts w:hint="eastAsia" w:ascii="宋体" w:hAnsi="宋体" w:eastAsia="宋体" w:cs="宋体"/>
      <w:color w:val="000000"/>
      <w:sz w:val="22"/>
      <w:szCs w:val="22"/>
      <w:u w:val="none"/>
    </w:rPr>
  </w:style>
  <w:style w:type="character" w:customStyle="1" w:styleId="10">
    <w:name w:val="font31"/>
    <w:basedOn w:val="5"/>
    <w:qFormat/>
    <w:uiPriority w:val="0"/>
    <w:rPr>
      <w:rFonts w:hint="default" w:ascii="Calibri" w:hAnsi="Calibri" w:cs="Calibri"/>
      <w:color w:val="000000"/>
      <w:sz w:val="22"/>
      <w:szCs w:val="22"/>
      <w:u w:val="none"/>
    </w:rPr>
  </w:style>
  <w:style w:type="character" w:customStyle="1" w:styleId="11">
    <w:name w:val="font51"/>
    <w:basedOn w:val="5"/>
    <w:qFormat/>
    <w:uiPriority w:val="0"/>
    <w:rPr>
      <w:rFonts w:hint="default" w:ascii="Calibri" w:hAnsi="Calibri" w:cs="Calibri"/>
      <w:color w:val="000000"/>
      <w:sz w:val="18"/>
      <w:szCs w:val="18"/>
      <w:u w:val="none"/>
    </w:rPr>
  </w:style>
  <w:style w:type="character" w:customStyle="1" w:styleId="12">
    <w:name w:val="font61"/>
    <w:basedOn w:val="5"/>
    <w:qFormat/>
    <w:uiPriority w:val="0"/>
    <w:rPr>
      <w:rFonts w:hint="eastAsia"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Office_11.3.0.8742_F1E327BC-269C-435d-A152-05C5408002CA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2020-09-09T02:54:00Z</dcterms:created>
  <dc:creator>伟! 志！</dc:creator>
  <cp:lastModifiedBy>郭峰</cp:lastModifiedBy>
  <cp:lastPrinted>2020-09-09T03:01:00Z</cp:lastPrinted>
  <dcterms:modified xsi:type="dcterms:W3CDTF">2020-09-18T08:00:27Z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2052-11.3.0.8742</vt:lpwstr>
  </property>
</Properties>
</file>