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B47" w:rsidRPr="00310B47" w:rsidRDefault="00310B47" w:rsidP="00310B47">
      <w:pPr>
        <w:widowControl/>
        <w:shd w:val="clear" w:color="auto" w:fill="FFFFFF"/>
        <w:tabs>
          <w:tab w:val="left" w:pos="18050"/>
        </w:tabs>
        <w:spacing w:line="480" w:lineRule="atLeast"/>
        <w:ind w:left="108"/>
        <w:jc w:val="left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310B47">
        <w:rPr>
          <w:rFonts w:ascii="仿宋" w:eastAsia="仿宋" w:hAnsi="仿宋" w:cs="宋体" w:hint="eastAsia"/>
          <w:color w:val="222222"/>
          <w:kern w:val="0"/>
          <w:sz w:val="32"/>
          <w:szCs w:val="32"/>
        </w:rPr>
        <w:t>附件：</w:t>
      </w:r>
    </w:p>
    <w:p w:rsidR="00310B47" w:rsidRPr="00310B47" w:rsidRDefault="00310B47" w:rsidP="00310B47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310B47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湖北师范大学2020年教师（硕士）岗位需求信息表</w:t>
      </w:r>
    </w:p>
    <w:tbl>
      <w:tblPr>
        <w:tblW w:w="9908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450"/>
        <w:gridCol w:w="456"/>
        <w:gridCol w:w="485"/>
        <w:gridCol w:w="591"/>
        <w:gridCol w:w="601"/>
        <w:gridCol w:w="677"/>
        <w:gridCol w:w="865"/>
        <w:gridCol w:w="713"/>
        <w:gridCol w:w="597"/>
        <w:gridCol w:w="522"/>
        <w:gridCol w:w="597"/>
        <w:gridCol w:w="1570"/>
        <w:gridCol w:w="456"/>
        <w:gridCol w:w="436"/>
        <w:gridCol w:w="436"/>
      </w:tblGrid>
      <w:tr w:rsidR="00310B47" w:rsidRPr="00310B47" w:rsidTr="00310B47">
        <w:trPr>
          <w:trHeight w:val="477"/>
          <w:jc w:val="center"/>
        </w:trPr>
        <w:tc>
          <w:tcPr>
            <w:tcW w:w="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招聘岗位及人数</w:t>
            </w:r>
          </w:p>
        </w:tc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4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报考资格条件</w:t>
            </w: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笔试</w:t>
            </w: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面试</w:t>
            </w: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面试入围比例</w:t>
            </w:r>
          </w:p>
        </w:tc>
      </w:tr>
      <w:tr w:rsidR="00310B47" w:rsidRPr="00310B47" w:rsidTr="00310B47">
        <w:trPr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招聘单位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用人部门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岗位代码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岗位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类型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招聘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计划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岗位所需专业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学历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学位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年龄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其它条件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310B47" w:rsidRPr="00310B47" w:rsidTr="00310B47">
        <w:trPr>
          <w:trHeight w:val="409"/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湖北师范大学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外国语学院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专业技术岗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专任教师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从事商务英语相关教学、科研工作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商务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研究生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硕士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30周岁及以下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应聘者应为全日制学术硕士毕业，如为专业硕士，须外语类专业院校毕业；第一学历应为全日制本科，且本硕阶段的学科专业方向一致或相近。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有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</w:t>
            </w:r>
          </w:p>
        </w:tc>
      </w:tr>
      <w:tr w:rsidR="00310B47" w:rsidRPr="00310B47" w:rsidTr="00310B47">
        <w:trPr>
          <w:trHeight w:val="409"/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湖北师范大学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历史文化学院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专业技术岗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专任教师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从事旅游管理及酒店管理相关教学、科研工作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旅游（酒店）管理及其相近专业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研究生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硕士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30周岁及以下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1．应聘者应为全日制学术硕士毕业，第一学历应为全日制本科，且本硕阶段的学科专业方向一致或相近；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2.有工作经验者或者有旅游行业从业资格证者优先。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有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</w:t>
            </w:r>
          </w:p>
        </w:tc>
      </w:tr>
      <w:tr w:rsidR="00310B47" w:rsidRPr="00310B47" w:rsidTr="00310B47">
        <w:trPr>
          <w:trHeight w:val="409"/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湖北师范</w:t>
            </w: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大学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体育学院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专业技</w:t>
            </w: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术岗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1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专任教师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胜任体育舞蹈</w:t>
            </w: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专业教学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舞蹈与表演专业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研究生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硕士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30周岁及</w:t>
            </w: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以下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1.应聘者应为全日制学术硕士毕业，如为专</w:t>
            </w: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业硕士，须体育类专业院校毕业，第一学历应为全日制本科，且本硕阶段的学科专业方向一致或相近；</w:t>
            </w:r>
          </w:p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2.获得全国比赛奖项者优先。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lastRenderedPageBreak/>
              <w:t>无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有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47" w:rsidRPr="00310B47" w:rsidRDefault="00310B47" w:rsidP="00310B47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10B47">
              <w:rPr>
                <w:rFonts w:ascii="宋体" w:eastAsia="宋体" w:hAnsi="宋体" w:cs="宋体" w:hint="eastAsia"/>
                <w:color w:val="333333"/>
                <w:kern w:val="0"/>
                <w:sz w:val="22"/>
              </w:rPr>
              <w:t>无</w:t>
            </w:r>
          </w:p>
        </w:tc>
      </w:tr>
    </w:tbl>
    <w:p w:rsidR="00310B47" w:rsidRPr="00310B47" w:rsidRDefault="00310B47" w:rsidP="00310B47">
      <w:pPr>
        <w:widowControl/>
        <w:shd w:val="clear" w:color="auto" w:fill="FFFFFF"/>
        <w:spacing w:line="324" w:lineRule="auto"/>
        <w:ind w:firstLine="4160"/>
        <w:jc w:val="left"/>
        <w:rPr>
          <w:rFonts w:ascii="宋体" w:eastAsia="宋体" w:hAnsi="宋体" w:cs="宋体"/>
          <w:color w:val="222222"/>
          <w:kern w:val="0"/>
          <w:sz w:val="24"/>
          <w:szCs w:val="24"/>
        </w:rPr>
      </w:pPr>
      <w:r w:rsidRPr="00310B47">
        <w:rPr>
          <w:rFonts w:ascii="Calibri" w:eastAsia="仿宋" w:hAnsi="Calibri" w:cs="Calibri"/>
          <w:color w:val="222222"/>
          <w:kern w:val="0"/>
          <w:sz w:val="32"/>
          <w:szCs w:val="32"/>
        </w:rPr>
        <w:lastRenderedPageBreak/>
        <w:t> </w:t>
      </w:r>
    </w:p>
    <w:p w:rsidR="00E55392" w:rsidRDefault="00310B4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B3A"/>
    <w:rsid w:val="000A3B3A"/>
    <w:rsid w:val="00310B47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E35E82-CC3E-49FA-A1EE-3BF7E67A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57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9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4297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61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9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2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2020-10-13T01:59:00Z</dcterms:created>
  <dcterms:modified xsi:type="dcterms:W3CDTF">2020-10-13T01:59:00Z</dcterms:modified>
</cp:coreProperties>
</file>