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120" w:type="dxa"/>
          <w:bottom w:w="0" w:type="dxa"/>
          <w:right w:w="120" w:type="dxa"/>
        </w:tblCellMar>
      </w:tblPr>
      <w:tblGrid>
        <w:gridCol w:w="2130"/>
        <w:gridCol w:w="2940"/>
        <w:gridCol w:w="29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序号</w:t>
            </w:r>
          </w:p>
        </w:tc>
        <w:tc>
          <w:tcPr>
            <w:tcW w:w="29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姓名</w:t>
            </w:r>
          </w:p>
        </w:tc>
        <w:tc>
          <w:tcPr>
            <w:tcW w:w="29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笔试成绩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jc w:val="center"/>
        </w:trPr>
        <w:tc>
          <w:tcPr>
            <w:tcW w:w="21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万瑶瑶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73.21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jc w:val="center"/>
        </w:trPr>
        <w:tc>
          <w:tcPr>
            <w:tcW w:w="21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乐君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67.58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jc w:val="center"/>
        </w:trPr>
        <w:tc>
          <w:tcPr>
            <w:tcW w:w="21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邱倩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62.26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选调工作领导小组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2020年11月23日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EC4211"/>
    <w:rsid w:val="1AEC4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2020-11-24T02:05:00Z</dcterms:created>
  <dc:creator>李玲</dc:creator>
  <cp:lastModifiedBy>李玲</cp:lastModifiedBy>
  <dcterms:modified xsi:type="dcterms:W3CDTF">2020-11-24T02:58:29Z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