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254" w:rsidRPr="00E60254" w:rsidRDefault="00E60254" w:rsidP="00E60254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1</w:t>
      </w:r>
    </w:p>
    <w:p w:rsidR="00E60254" w:rsidRPr="00E60254" w:rsidRDefault="00E60254" w:rsidP="00E60254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建宁县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年公开招聘紧缺急需专业教师报名表</w:t>
      </w:r>
    </w:p>
    <w:tbl>
      <w:tblPr>
        <w:tblW w:w="8958" w:type="dxa"/>
        <w:tblInd w:w="1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322"/>
        <w:gridCol w:w="1938"/>
        <w:gridCol w:w="837"/>
        <w:gridCol w:w="925"/>
        <w:gridCol w:w="896"/>
        <w:gridCol w:w="778"/>
        <w:gridCol w:w="1631"/>
      </w:tblGrid>
      <w:tr w:rsidR="00E60254" w:rsidRPr="00E60254" w:rsidTr="00E60254">
        <w:trPr>
          <w:trHeight w:val="854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姓名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性别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出生年月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民族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籍贯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1028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教师资格证种类及任教学科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教师资格</w:t>
            </w:r>
          </w:p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证号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毕业学校</w:t>
            </w:r>
          </w:p>
        </w:tc>
        <w:tc>
          <w:tcPr>
            <w:tcW w:w="27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毕业时间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83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学历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学位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报考岗位</w:t>
            </w:r>
          </w:p>
        </w:tc>
        <w:tc>
          <w:tcPr>
            <w:tcW w:w="700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45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邮编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83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户籍所在地</w:t>
            </w:r>
          </w:p>
        </w:tc>
        <w:tc>
          <w:tcPr>
            <w:tcW w:w="700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通讯地址</w:t>
            </w:r>
          </w:p>
        </w:tc>
        <w:tc>
          <w:tcPr>
            <w:tcW w:w="700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67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考生承诺签名</w:t>
            </w:r>
          </w:p>
        </w:tc>
        <w:tc>
          <w:tcPr>
            <w:tcW w:w="700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以上所有填写内容真实无误，如有不实或弄虚作假，本人愿意承担一切责任。考生签名：</w:t>
            </w:r>
          </w:p>
        </w:tc>
      </w:tr>
      <w:tr w:rsidR="00E60254" w:rsidRPr="00E60254" w:rsidTr="00E60254">
        <w:trPr>
          <w:trHeight w:val="951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  <w:shd w:val="clear" w:color="auto" w:fill="FFFFFF"/>
              </w:rPr>
              <w:t>县教育局意见</w:t>
            </w:r>
          </w:p>
        </w:tc>
        <w:tc>
          <w:tcPr>
            <w:tcW w:w="832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546"/>
        </w:trPr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60254" w:rsidRPr="00E60254" w:rsidRDefault="00E60254" w:rsidP="00E60254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60254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现场确认时需携带材料：</w:t>
      </w:r>
    </w:p>
    <w:p w:rsidR="00E60254" w:rsidRPr="00E60254" w:rsidRDefault="00E60254" w:rsidP="00E60254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1.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身份证；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2.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毕业证、学位证（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年全日制普通高校应届毕业生学历、学位证书取得的时间可延至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年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9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月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30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日）；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3.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教师资格证（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2020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届高校毕业生尚未取得教师资格证的可执行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先上岗、再考证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政策）；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4.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以上材料需提供原件（现场审核后即归还本人）和复印件各一份。</w:t>
      </w:r>
    </w:p>
    <w:p w:rsidR="00E60254" w:rsidRPr="00E60254" w:rsidRDefault="00E60254" w:rsidP="00E60254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E60254">
        <w:rPr>
          <w:rFonts w:ascii="font-size:14px;" w:eastAsia="宋体" w:hAnsi="font-size:14px;" w:cs="宋体"/>
          <w:color w:val="666666"/>
          <w:kern w:val="0"/>
          <w:szCs w:val="21"/>
        </w:rPr>
        <w:t>2</w:t>
      </w:r>
    </w:p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974"/>
        <w:gridCol w:w="943"/>
        <w:gridCol w:w="703"/>
        <w:gridCol w:w="377"/>
        <w:gridCol w:w="752"/>
        <w:gridCol w:w="386"/>
        <w:gridCol w:w="1244"/>
        <w:gridCol w:w="489"/>
        <w:gridCol w:w="334"/>
        <w:gridCol w:w="408"/>
        <w:gridCol w:w="448"/>
        <w:gridCol w:w="377"/>
        <w:gridCol w:w="438"/>
        <w:gridCol w:w="71"/>
        <w:gridCol w:w="70"/>
        <w:gridCol w:w="70"/>
        <w:gridCol w:w="6"/>
        <w:gridCol w:w="6"/>
        <w:gridCol w:w="6"/>
      </w:tblGrid>
      <w:tr w:rsidR="00E60254" w:rsidRPr="00E60254" w:rsidTr="00E60254">
        <w:trPr>
          <w:trHeight w:val="443"/>
        </w:trPr>
        <w:tc>
          <w:tcPr>
            <w:tcW w:w="9058" w:type="dxa"/>
            <w:gridSpan w:val="19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2021</w:t>
            </w: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年建宁县教育局公开招聘紧缺急需专业教师岗位信息表</w:t>
            </w: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439"/>
        </w:trPr>
        <w:tc>
          <w:tcPr>
            <w:tcW w:w="9058" w:type="dxa"/>
            <w:gridSpan w:val="19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填报日期：</w:t>
            </w: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2020</w:t>
            </w:r>
            <w:r w:rsidRPr="00E60254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年</w:t>
            </w: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trHeight w:val="345"/>
        </w:trPr>
        <w:tc>
          <w:tcPr>
            <w:tcW w:w="985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主管部门</w:t>
            </w:r>
          </w:p>
        </w:tc>
        <w:tc>
          <w:tcPr>
            <w:tcW w:w="995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招聘单位</w:t>
            </w:r>
          </w:p>
        </w:tc>
        <w:tc>
          <w:tcPr>
            <w:tcW w:w="962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经费</w:t>
            </w:r>
            <w:r w:rsidRPr="00E602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br/>
            </w: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方式</w:t>
            </w:r>
          </w:p>
        </w:tc>
        <w:tc>
          <w:tcPr>
            <w:tcW w:w="715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379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招聘人数</w:t>
            </w:r>
          </w:p>
        </w:tc>
        <w:tc>
          <w:tcPr>
            <w:tcW w:w="765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免笔试类型</w:t>
            </w:r>
          </w:p>
        </w:tc>
        <w:tc>
          <w:tcPr>
            <w:tcW w:w="4254" w:type="dxa"/>
            <w:gridSpan w:val="12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岗位资格条件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435"/>
        </w:trPr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380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最高年龄</w:t>
            </w:r>
          </w:p>
        </w:tc>
        <w:tc>
          <w:tcPr>
            <w:tcW w:w="1239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812" w:type="dxa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学历及类别</w:t>
            </w:r>
          </w:p>
        </w:tc>
        <w:tc>
          <w:tcPr>
            <w:tcW w:w="403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学位</w:t>
            </w:r>
          </w:p>
        </w:tc>
        <w:tc>
          <w:tcPr>
            <w:tcW w:w="443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政治</w:t>
            </w:r>
            <w:r w:rsidRPr="00E602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br/>
            </w: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面貌</w:t>
            </w:r>
          </w:p>
        </w:tc>
        <w:tc>
          <w:tcPr>
            <w:tcW w:w="371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性别</w:t>
            </w:r>
          </w:p>
        </w:tc>
        <w:tc>
          <w:tcPr>
            <w:tcW w:w="433" w:type="dxa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招聘</w:t>
            </w:r>
            <w:r w:rsidRPr="00E6025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br/>
            </w: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 w:val="20"/>
                <w:szCs w:val="20"/>
                <w:shd w:val="clear" w:color="auto" w:fill="FFFFFF"/>
              </w:rPr>
              <w:t>对象</w:t>
            </w:r>
          </w:p>
        </w:tc>
        <w:tc>
          <w:tcPr>
            <w:tcW w:w="170" w:type="dxa"/>
            <w:gridSpan w:val="3"/>
            <w:vMerge w:val="restart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其他条件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423"/>
        </w:trPr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全日制普</w:t>
            </w: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lastRenderedPageBreak/>
              <w:t>通教育学历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b/>
                <w:bCs/>
                <w:color w:val="000000"/>
                <w:kern w:val="0"/>
                <w:szCs w:val="21"/>
                <w:shd w:val="clear" w:color="auto" w:fill="FFFFFF"/>
              </w:rPr>
              <w:lastRenderedPageBreak/>
              <w:t>不限</w:t>
            </w: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建宁县第一中学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政治学类、教育学类中的相关专业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具备高中政治教师资格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建宁县第一中学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地理科学类、教育学类中的相关专业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具备高中地理教师资格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数学类、教育学类中的相关专业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具备初中及以上数学教</w:t>
            </w: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政治学类、教育学类中的相关专业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具备初中及以上政治教师资格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地理科学类、教育学类中的相关专业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具备初中及以上地理教师资格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575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城区中学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历史学类、教育学类中的相关专业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</w:t>
            </w: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具备初中</w:t>
            </w: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及以上历史教师资格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862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城区小学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中国语言文学类、教育学类中的相关专业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具备小学及以上语文教师资格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681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城区小学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数学类、教育学类中的相关专业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具备小学及以上数学教师</w:t>
            </w: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1074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lastRenderedPageBreak/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城区小学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表演艺术类、教育学类中的相关专业教育学类中的相关专业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具备小学及以上音乐教师资格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681"/>
        </w:trPr>
        <w:tc>
          <w:tcPr>
            <w:tcW w:w="98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建宁县教育局</w:t>
            </w:r>
          </w:p>
        </w:tc>
        <w:tc>
          <w:tcPr>
            <w:tcW w:w="99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城区幼儿园</w:t>
            </w:r>
          </w:p>
        </w:tc>
        <w:tc>
          <w:tcPr>
            <w:tcW w:w="962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财政全额拨款</w:t>
            </w:r>
          </w:p>
        </w:tc>
        <w:tc>
          <w:tcPr>
            <w:tcW w:w="71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教师</w:t>
            </w:r>
          </w:p>
        </w:tc>
        <w:tc>
          <w:tcPr>
            <w:tcW w:w="37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765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紧缺学科免笔试</w:t>
            </w:r>
          </w:p>
        </w:tc>
        <w:tc>
          <w:tcPr>
            <w:tcW w:w="380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239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早期教育、学前教育、幼儿教育、学前教育学</w:t>
            </w:r>
          </w:p>
        </w:tc>
        <w:tc>
          <w:tcPr>
            <w:tcW w:w="484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327" w:type="dxa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0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44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71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433" w:type="dxa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70" w:type="dxa"/>
            <w:gridSpan w:val="3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具备幼儿教师资格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E60254" w:rsidRPr="00E60254" w:rsidTr="00E60254">
        <w:trPr>
          <w:gridAfter w:val="1"/>
          <w:trHeight w:val="681"/>
        </w:trPr>
        <w:tc>
          <w:tcPr>
            <w:tcW w:w="985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5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60254">
              <w:rPr>
                <w:rFonts w:ascii="font-size:14px;" w:eastAsia="宋体" w:hAnsi="font-size:14px;" w:cs="宋体"/>
                <w:color w:val="000000"/>
                <w:kern w:val="0"/>
                <w:szCs w:val="21"/>
                <w:shd w:val="clear" w:color="auto" w:fill="FFFFFF"/>
              </w:rPr>
              <w:t>23</w:t>
            </w:r>
          </w:p>
        </w:tc>
        <w:tc>
          <w:tcPr>
            <w:tcW w:w="765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0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4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7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3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FFFFFF"/>
            <w:vAlign w:val="center"/>
            <w:hideMark/>
          </w:tcPr>
          <w:p w:rsidR="00E60254" w:rsidRPr="00E60254" w:rsidRDefault="00E60254" w:rsidP="00E602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6025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E60254" w:rsidRPr="00E60254" w:rsidRDefault="00E60254" w:rsidP="00E60254">
            <w:pPr>
              <w:widowControl/>
              <w:spacing w:line="48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E60254" w:rsidRDefault="00E60254" w:rsidP="00E60254"/>
    <w:sectPr w:rsidR="00E55392" w:rsidRPr="00E60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095"/>
    <w:rsid w:val="004870D5"/>
    <w:rsid w:val="007E3095"/>
    <w:rsid w:val="00977B11"/>
    <w:rsid w:val="00E6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0719C4-7B0B-4CC4-9339-D6C09B4C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02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02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2020-11-26T02:59:00Z</dcterms:created>
  <dcterms:modified xsi:type="dcterms:W3CDTF">2020-11-26T03:00:00Z</dcterms:modified>
</cp:coreProperties>
</file>