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38"/>
          <w:szCs w:val="3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38"/>
          <w:szCs w:val="38"/>
        </w:rPr>
        <w:t>广西建设职业技术学院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color w:val="auto"/>
          <w:sz w:val="38"/>
          <w:szCs w:val="3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38"/>
          <w:szCs w:val="38"/>
          <w:lang w:val="en-US"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38"/>
          <w:szCs w:val="38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38"/>
          <w:szCs w:val="38"/>
          <w:lang w:val="en-US" w:eastAsia="zh-CN"/>
        </w:rPr>
        <w:t>度第一批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38"/>
          <w:szCs w:val="38"/>
        </w:rPr>
        <w:t>公开招聘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38"/>
          <w:szCs w:val="38"/>
          <w:lang w:val="en-US" w:eastAsia="zh-CN"/>
        </w:rPr>
        <w:t>非实名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38"/>
          <w:szCs w:val="38"/>
        </w:rPr>
        <w:t>人员个人考核表</w:t>
      </w:r>
    </w:p>
    <w:tbl>
      <w:tblPr>
        <w:tblStyle w:val="2"/>
        <w:tblW w:w="94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7"/>
        <w:gridCol w:w="1684"/>
        <w:gridCol w:w="844"/>
        <w:gridCol w:w="1184"/>
        <w:gridCol w:w="1496"/>
        <w:gridCol w:w="22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考核对象姓名</w:t>
            </w: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现工作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单位、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岗位</w:t>
            </w:r>
          </w:p>
        </w:tc>
        <w:tc>
          <w:tcPr>
            <w:tcW w:w="2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9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学历（学位）</w:t>
            </w:r>
          </w:p>
        </w:tc>
        <w:tc>
          <w:tcPr>
            <w:tcW w:w="1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职称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  <w:tc>
          <w:tcPr>
            <w:tcW w:w="14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2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近三年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年度考核结果</w:t>
            </w:r>
          </w:p>
        </w:tc>
        <w:tc>
          <w:tcPr>
            <w:tcW w:w="2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201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年</w:t>
            </w:r>
          </w:p>
        </w:tc>
        <w:tc>
          <w:tcPr>
            <w:tcW w:w="26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201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年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2019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6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19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近三年主要业绩成果</w:t>
            </w:r>
          </w:p>
        </w:tc>
        <w:tc>
          <w:tcPr>
            <w:tcW w:w="74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4" w:hRule="atLeast"/>
          <w:jc w:val="center"/>
        </w:trPr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近三年主要科研、论文成果及奖惩情况</w:t>
            </w:r>
          </w:p>
        </w:tc>
        <w:tc>
          <w:tcPr>
            <w:tcW w:w="74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  <w:jc w:val="center"/>
        </w:trPr>
        <w:tc>
          <w:tcPr>
            <w:tcW w:w="19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考核对象             承诺</w:t>
            </w:r>
          </w:p>
        </w:tc>
        <w:tc>
          <w:tcPr>
            <w:tcW w:w="74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ind w:firstLine="560" w:firstLineChars="200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本考核表所填内容正确无误，所提交的信息真实有效。如有虚假，本人愿意承担由此产生的一切后果。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 xml:space="preserve">          本人签名：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 xml:space="preserve">           年    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jc w:val="left"/>
        <w:textAlignment w:val="auto"/>
        <w:rPr>
          <w:rFonts w:hint="eastAsia" w:ascii="宋体" w:hAnsi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</w:rPr>
        <w:t xml:space="preserve">说明：1.工作时间按实际工作年限填写。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840" w:firstLineChars="300"/>
        <w:textAlignment w:val="auto"/>
        <w:rPr>
          <w:rFonts w:hint="default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</w:rPr>
        <w:t>2.考核表用A4纸双面打印。</w:t>
      </w:r>
    </w:p>
    <w:sectPr>
      <w:pgSz w:w="11906" w:h="16838"/>
      <w:pgMar w:top="1270" w:right="1800" w:bottom="132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14747"/>
    <w:rsid w:val="05814747"/>
    <w:rsid w:val="09942342"/>
    <w:rsid w:val="20A8010F"/>
    <w:rsid w:val="3205259B"/>
    <w:rsid w:val="34266E0B"/>
    <w:rsid w:val="38700F45"/>
    <w:rsid w:val="395D664A"/>
    <w:rsid w:val="3CE10192"/>
    <w:rsid w:val="57F1431C"/>
    <w:rsid w:val="5ED52F05"/>
    <w:rsid w:val="75425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2020-11-12T02:01:00Z</dcterms:created>
  <dc:creator>Lenovo</dc:creator>
  <cp:lastModifiedBy>如 向海。</cp:lastModifiedBy>
  <dcterms:modified xsi:type="dcterms:W3CDTF">2021-01-05T10:46:53Z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