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ind w:firstLine="0"/>
        <w:jc w:val="both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3：</w:t>
      </w:r>
    </w:p>
    <w:p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/>
          <w:bCs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遂宁市</w:t>
      </w:r>
      <w:r>
        <w:rPr>
          <w:rFonts w:hint="eastAsia" w:ascii="方正小标宋简体" w:eastAsia="方正小标宋简体"/>
          <w:bCs/>
          <w:sz w:val="40"/>
          <w:szCs w:val="40"/>
        </w:rPr>
        <w:t>2020年</w:t>
      </w:r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下</w:t>
      </w:r>
      <w:r>
        <w:rPr>
          <w:rFonts w:hint="eastAsia" w:ascii="方正小标宋简体" w:eastAsia="方正小标宋简体"/>
          <w:bCs/>
          <w:sz w:val="40"/>
          <w:szCs w:val="40"/>
        </w:rPr>
        <w:t>半年事业单位新进人员公开招聘</w:t>
      </w:r>
      <w:r>
        <w:rPr>
          <w:rFonts w:hint="eastAsia" w:ascii="方正小标宋简体" w:eastAsia="方正小标宋简体"/>
          <w:sz w:val="40"/>
          <w:szCs w:val="40"/>
        </w:rPr>
        <w:t>面试考生新冠肺炎疫情防控告知暨承诺书</w:t>
      </w:r>
    </w:p>
    <w:p>
      <w:pPr>
        <w:adjustRightInd w:val="0"/>
        <w:snapToGrid w:val="0"/>
        <w:spacing w:line="600" w:lineRule="exact"/>
        <w:ind w:firstLine="663" w:firstLineChars="200"/>
        <w:rPr>
          <w:b/>
          <w:bCs/>
          <w:sz w:val="33"/>
          <w:szCs w:val="33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一、考生在面试前通过微信小程序“国家政务服务平台”申领本人防疫健康码，于面试当天入场时主动向工作人员出示；经现场测量体温正常（＜37.3℃），且本人防疫健康码显示为绿码者，方可进入考点。参加面试的考生应自备一次性医用口罩，除身份核验环节摘除口罩以外，应全程佩戴，做好个人防护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二、为避免影响考试，来自国内疫情中高风险地区的考生以及与新冠病毒肺炎确诊、疑似病例或无症状感染者有密切接触史的考生，按照疫情防控有关规定，自觉接受隔离观察、健康管理和核酸检测，并于面试当天提供7天内新冠病毒核酸检测阴性证明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三、考生赴考时如乘坐公共交通工具，需要全程规范佩戴口罩，可佩戴一次性手套，并做好手部卫生，同时注意社交距离。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四、面试当天入场时因体温异常、咳嗽等症状，经现场医务人员确认有呼吸道异常症状的考生，不再参加此次面试。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五、考生如因有相关旅居史、密切接触史等流行病学史被集中隔离，面试当天无法到达考点报到的，视为主动放弃面试资格。仍处于新冠肺炎治疗期或出院观察期，以及其他个人原因无法参加面试的考生，视为主动放弃面试资格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六、考生在参加面试前应签署此承诺书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其面试资格，终止考试。如有违法行为，将依法追究法律责</w:t>
      </w:r>
      <w:bookmarkStart w:id="0" w:name="_GoBack"/>
      <w:bookmarkEnd w:id="0"/>
      <w:r>
        <w:rPr>
          <w:rFonts w:hint="eastAsia"/>
          <w:szCs w:val="32"/>
        </w:rPr>
        <w:t>任。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本人已认真阅读《</w:t>
      </w:r>
      <w:r>
        <w:rPr>
          <w:rFonts w:hint="eastAsia" w:ascii="仿宋_GB2312"/>
          <w:szCs w:val="32"/>
        </w:rPr>
        <w:t>遂宁市</w:t>
      </w:r>
      <w:r>
        <w:rPr>
          <w:rFonts w:hint="eastAsia" w:ascii="仿宋_GB2312"/>
          <w:bCs/>
          <w:szCs w:val="32"/>
        </w:rPr>
        <w:t>2020年</w:t>
      </w:r>
      <w:r>
        <w:rPr>
          <w:rFonts w:hint="eastAsia" w:ascii="仿宋_GB2312"/>
          <w:bCs/>
          <w:szCs w:val="32"/>
          <w:lang w:eastAsia="zh-CN"/>
        </w:rPr>
        <w:t>下</w:t>
      </w:r>
      <w:r>
        <w:rPr>
          <w:rFonts w:hint="eastAsia" w:ascii="仿宋_GB2312"/>
          <w:bCs/>
          <w:szCs w:val="32"/>
        </w:rPr>
        <w:t>半年事业单位新进人员公开招聘</w:t>
      </w:r>
      <w:r>
        <w:rPr>
          <w:rFonts w:hint="eastAsia" w:ascii="仿宋_GB2312"/>
          <w:szCs w:val="32"/>
        </w:rPr>
        <w:t>面试考生新冠肺炎疫情防控告知暨承诺书</w:t>
      </w:r>
      <w:r>
        <w:rPr>
          <w:rFonts w:hint="eastAsia"/>
          <w:szCs w:val="32"/>
        </w:rPr>
        <w:t>》，知悉告知事项、防疫要求。在此郑重承诺：本人提交和现场出示的所有信息（证明）均真实、准确、完整、有效，符合疫情防控相关要求，并自愿承担因不实承诺应承担的相关责任、接受相应处理。</w:t>
      </w: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szCs w:val="32"/>
        </w:rPr>
      </w:pPr>
    </w:p>
    <w:p>
      <w:pPr>
        <w:wordWrap w:val="0"/>
        <w:adjustRightInd w:val="0"/>
        <w:snapToGrid w:val="0"/>
        <w:spacing w:line="600" w:lineRule="exact"/>
        <w:ind w:firstLine="0"/>
        <w:jc w:val="right"/>
        <w:rPr>
          <w:szCs w:val="32"/>
        </w:rPr>
      </w:pPr>
      <w:r>
        <w:rPr>
          <w:rFonts w:hint="eastAsia"/>
          <w:szCs w:val="32"/>
        </w:rPr>
        <w:t xml:space="preserve">承诺人：               </w:t>
      </w:r>
    </w:p>
    <w:p>
      <w:pPr>
        <w:adjustRightInd w:val="0"/>
        <w:snapToGrid w:val="0"/>
        <w:spacing w:line="600" w:lineRule="exact"/>
        <w:ind w:firstLine="0"/>
        <w:jc w:val="right"/>
        <w:rPr>
          <w:szCs w:val="32"/>
        </w:rPr>
      </w:pPr>
      <w:r>
        <w:rPr>
          <w:rFonts w:hint="eastAsia"/>
          <w:szCs w:val="32"/>
        </w:rPr>
        <w:t>时  间：202</w:t>
      </w:r>
      <w:r>
        <w:rPr>
          <w:rFonts w:hint="eastAsia"/>
          <w:szCs w:val="32"/>
          <w:lang w:val="en-US" w:eastAsia="zh-CN"/>
        </w:rPr>
        <w:t>1</w:t>
      </w:r>
      <w:r>
        <w:rPr>
          <w:rFonts w:hint="eastAsia"/>
          <w:szCs w:val="32"/>
        </w:rPr>
        <w:t xml:space="preserve">年 </w:t>
      </w:r>
      <w:r>
        <w:rPr>
          <w:rFonts w:hint="eastAsia"/>
          <w:szCs w:val="32"/>
          <w:lang w:val="en-US" w:eastAsia="zh-CN"/>
        </w:rPr>
        <w:t>1</w:t>
      </w:r>
      <w:r>
        <w:rPr>
          <w:rFonts w:hint="eastAsia"/>
          <w:szCs w:val="32"/>
        </w:rPr>
        <w:t>月  日</w:t>
      </w:r>
    </w:p>
    <w:sectPr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131D"/>
    <w:rsid w:val="000235CE"/>
    <w:rsid w:val="00120F52"/>
    <w:rsid w:val="00162A7A"/>
    <w:rsid w:val="0022104D"/>
    <w:rsid w:val="002D3654"/>
    <w:rsid w:val="0032450D"/>
    <w:rsid w:val="00333D2A"/>
    <w:rsid w:val="003B3BA0"/>
    <w:rsid w:val="005A053C"/>
    <w:rsid w:val="005D131D"/>
    <w:rsid w:val="005E4F0D"/>
    <w:rsid w:val="00606042"/>
    <w:rsid w:val="0082702E"/>
    <w:rsid w:val="009C2CE0"/>
    <w:rsid w:val="00B54B58"/>
    <w:rsid w:val="00C61E81"/>
    <w:rsid w:val="00CA2731"/>
    <w:rsid w:val="00CB2E84"/>
    <w:rsid w:val="00D72EA7"/>
    <w:rsid w:val="00EA0D97"/>
    <w:rsid w:val="00F46462"/>
    <w:rsid w:val="02F81829"/>
    <w:rsid w:val="1B5048E5"/>
    <w:rsid w:val="2E05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704</Characters>
  <Lines>5</Lines>
  <Paragraphs>1</Paragraphs>
  <TotalTime>5</TotalTime>
  <ScaleCrop>false</ScaleCrop>
  <LinksUpToDate>false</LinksUpToDate>
  <CharactersWithSpaces>826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2020-06-30T07:35:00Z</dcterms:created>
  <dc:creator>DELL</dc:creator>
  <cp:lastModifiedBy>杨洋</cp:lastModifiedBy>
  <cp:lastPrinted>2021-01-07T08:23:00Z</cp:lastPrinted>
  <dcterms:modified xsi:type="dcterms:W3CDTF">2021-01-07T08:29:04Z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