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/>
        <w:rPr>
          <w:rFonts w:ascii="微软雅黑" w:hAnsi="微软雅黑" w:eastAsia="微软雅黑" w:cs="微软雅黑"/>
          <w:b w:val="0"/>
          <w:sz w:val="36"/>
          <w:szCs w:val="36"/>
        </w:rPr>
      </w:pPr>
      <w:bookmarkStart w:id="1" w:name="_GoBack"/>
      <w:bookmarkStart w:id="0" w:name="_附件：北京交通大学（威海）2020年上半年招聘岗位一览表"/>
      <w:bookmarkEnd w:id="0"/>
      <w:r>
        <w:rPr>
          <w:rFonts w:ascii="微软雅黑" w:hAnsi="微软雅黑" w:eastAsia="微软雅黑" w:cs="微软雅黑"/>
          <w:b w:val="0"/>
          <w:sz w:val="36"/>
          <w:szCs w:val="36"/>
        </w:rPr>
        <w:t>附件：北京交通大学（威海）202</w:t>
      </w:r>
      <w:r>
        <w:rPr>
          <w:rFonts w:hint="eastAsia" w:ascii="微软雅黑" w:hAnsi="微软雅黑" w:eastAsia="微软雅黑" w:cs="微软雅黑"/>
          <w:b w:val="0"/>
          <w:sz w:val="36"/>
          <w:szCs w:val="36"/>
          <w:lang w:val="en-US" w:eastAsia="zh-CN"/>
        </w:rPr>
        <w:t>1</w:t>
      </w:r>
      <w:r>
        <w:rPr>
          <w:rFonts w:ascii="微软雅黑" w:hAnsi="微软雅黑" w:eastAsia="微软雅黑" w:cs="微软雅黑"/>
          <w:b w:val="0"/>
          <w:sz w:val="36"/>
          <w:szCs w:val="36"/>
        </w:rPr>
        <w:t>年上半年招聘岗位一览表</w:t>
      </w:r>
    </w:p>
    <w:bookmarkEnd w:id="1"/>
    <w:p>
      <w:pPr>
        <w:rPr>
          <w:rFonts w:hint="default"/>
        </w:rPr>
      </w:pPr>
    </w:p>
    <w:tbl>
      <w:tblPr>
        <w:tblStyle w:val="9"/>
        <w:tblW w:w="14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151"/>
        <w:gridCol w:w="1126"/>
        <w:gridCol w:w="1276"/>
        <w:gridCol w:w="1993"/>
        <w:gridCol w:w="5236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66" w:type="dxa"/>
            <w:vAlign w:val="center"/>
          </w:tcPr>
          <w:p>
            <w:pPr>
              <w:widowControl/>
              <w:ind w:left="-8" w:leftChars="-4" w:firstLine="9" w:firstLineChars="4"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ind w:left="-8" w:leftChars="-4" w:firstLine="9" w:firstLineChars="4"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</w:rPr>
              <w:t>一级学科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2"/>
              </w:rPr>
              <w:t>学科方向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2"/>
              </w:rPr>
              <w:t>岗位编码</w:t>
            </w:r>
          </w:p>
        </w:tc>
        <w:tc>
          <w:tcPr>
            <w:tcW w:w="1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2"/>
              </w:rPr>
              <w:t>岗位类别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2"/>
              </w:rPr>
              <w:t>岗位要求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</w:rPr>
              <w:t>岗位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2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666" w:type="dxa"/>
            <w:vAlign w:val="center"/>
          </w:tcPr>
          <w:p>
            <w:pPr>
              <w:pStyle w:val="17"/>
              <w:widowControl/>
              <w:numPr>
                <w:ilvl w:val="0"/>
                <w:numId w:val="1"/>
              </w:numPr>
              <w:ind w:left="-141" w:leftChars="-67"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数学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不限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WH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</w:t>
            </w:r>
            <w:r>
              <w:rPr>
                <w:rFonts w:hint="eastAsia" w:ascii="Times New Roman" w:hAnsi="Times New Roman" w:cs="Times New Roman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S01</w:t>
            </w:r>
          </w:p>
        </w:tc>
        <w:tc>
          <w:tcPr>
            <w:tcW w:w="1993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教授/副教授/讲师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1.原则上</w:t>
            </w:r>
            <w:r>
              <w:rPr>
                <w:rFonts w:ascii="宋体" w:hAnsi="宋体" w:eastAsia="宋体" w:cs="宋体"/>
                <w:kern w:val="0"/>
                <w:sz w:val="22"/>
              </w:rPr>
              <w:t>要求博士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学位,</w:t>
            </w:r>
            <w:r>
              <w:rPr>
                <w:rFonts w:ascii="宋体" w:hAnsi="宋体" w:eastAsia="宋体" w:cs="宋体"/>
                <w:kern w:val="0"/>
                <w:sz w:val="22"/>
              </w:rPr>
              <w:t>对于有多年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2"/>
              </w:rPr>
              <w:t>数学类课程教学经验者，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学历</w:t>
            </w:r>
            <w:r>
              <w:rPr>
                <w:rFonts w:ascii="宋体" w:hAnsi="宋体" w:eastAsia="宋体" w:cs="宋体"/>
                <w:kern w:val="0"/>
                <w:sz w:val="22"/>
              </w:rPr>
              <w:t>要求可适度放宽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2.能胜任英文或双语授课,国外经历优先。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英文或双语讲授微积分</w:t>
            </w:r>
            <w:r>
              <w:rPr>
                <w:rFonts w:ascii="宋体" w:hAnsi="宋体" w:eastAsia="宋体" w:cs="宋体"/>
                <w:kern w:val="0"/>
                <w:sz w:val="22"/>
              </w:rPr>
              <w:t>、几何与代数、概率论等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相关数学类</w:t>
            </w:r>
            <w:r>
              <w:rPr>
                <w:rFonts w:ascii="宋体" w:hAnsi="宋体" w:eastAsia="宋体" w:cs="宋体"/>
                <w:kern w:val="0"/>
                <w:sz w:val="22"/>
              </w:rPr>
              <w:t>课程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666" w:type="dxa"/>
            <w:vAlign w:val="center"/>
          </w:tcPr>
          <w:p>
            <w:pPr>
              <w:pStyle w:val="17"/>
              <w:widowControl/>
              <w:numPr>
                <w:ilvl w:val="0"/>
                <w:numId w:val="1"/>
              </w:numPr>
              <w:ind w:left="-141" w:leftChars="-67"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数学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不限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WH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</w:t>
            </w:r>
            <w:r>
              <w:rPr>
                <w:rFonts w:hint="eastAsia" w:ascii="Times New Roman" w:hAnsi="Times New Roman" w:cs="Times New Roman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S0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2</w:t>
            </w:r>
          </w:p>
        </w:tc>
        <w:tc>
          <w:tcPr>
            <w:tcW w:w="199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教授/副教授/讲师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1.原则上</w:t>
            </w:r>
            <w:r>
              <w:rPr>
                <w:rFonts w:ascii="宋体" w:hAnsi="宋体" w:eastAsia="宋体" w:cs="宋体"/>
                <w:kern w:val="0"/>
                <w:sz w:val="22"/>
              </w:rPr>
              <w:t>要求博士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学位,</w:t>
            </w:r>
            <w:r>
              <w:rPr>
                <w:rFonts w:ascii="宋体" w:hAnsi="宋体" w:eastAsia="宋体" w:cs="宋体"/>
                <w:kern w:val="0"/>
                <w:sz w:val="22"/>
              </w:rPr>
              <w:t>对于有多年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2"/>
              </w:rPr>
              <w:t>数学类课程教学经验者，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学历</w:t>
            </w:r>
            <w:r>
              <w:rPr>
                <w:rFonts w:ascii="宋体" w:hAnsi="宋体" w:eastAsia="宋体" w:cs="宋体"/>
                <w:kern w:val="0"/>
                <w:sz w:val="22"/>
              </w:rPr>
              <w:t>要求可适度放宽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2.能胜任英文或双语授课,国外经历优先。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英文或双语讲授微积分</w:t>
            </w:r>
            <w:r>
              <w:rPr>
                <w:rFonts w:ascii="宋体" w:hAnsi="宋体" w:eastAsia="宋体" w:cs="宋体"/>
                <w:kern w:val="0"/>
                <w:sz w:val="22"/>
              </w:rPr>
              <w:t>、几何与代数、概率论等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相关数学类</w:t>
            </w:r>
            <w:r>
              <w:rPr>
                <w:rFonts w:ascii="宋体" w:hAnsi="宋体" w:eastAsia="宋体" w:cs="宋体"/>
                <w:kern w:val="0"/>
                <w:sz w:val="22"/>
              </w:rPr>
              <w:t>课程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666" w:type="dxa"/>
            <w:vAlign w:val="center"/>
          </w:tcPr>
          <w:p>
            <w:pPr>
              <w:pStyle w:val="17"/>
              <w:widowControl/>
              <w:numPr>
                <w:ilvl w:val="0"/>
                <w:numId w:val="1"/>
              </w:numPr>
              <w:ind w:left="-141" w:leftChars="-67"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数学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不限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WH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</w:t>
            </w:r>
            <w:r>
              <w:rPr>
                <w:rFonts w:hint="eastAsia" w:ascii="Times New Roman" w:hAnsi="Times New Roman" w:cs="Times New Roman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S0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3</w:t>
            </w:r>
          </w:p>
        </w:tc>
        <w:tc>
          <w:tcPr>
            <w:tcW w:w="199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教授/副教授/讲师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1.原则上</w:t>
            </w:r>
            <w:r>
              <w:rPr>
                <w:rFonts w:ascii="宋体" w:hAnsi="宋体" w:eastAsia="宋体" w:cs="宋体"/>
                <w:kern w:val="0"/>
                <w:sz w:val="22"/>
              </w:rPr>
              <w:t>要求博士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学位,</w:t>
            </w:r>
            <w:r>
              <w:rPr>
                <w:rFonts w:ascii="宋体" w:hAnsi="宋体" w:eastAsia="宋体" w:cs="宋体"/>
                <w:kern w:val="0"/>
                <w:sz w:val="22"/>
              </w:rPr>
              <w:t>对于有多年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2"/>
              </w:rPr>
              <w:t>数学类课程教学经验者，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学历</w:t>
            </w:r>
            <w:r>
              <w:rPr>
                <w:rFonts w:ascii="宋体" w:hAnsi="宋体" w:eastAsia="宋体" w:cs="宋体"/>
                <w:kern w:val="0"/>
                <w:sz w:val="22"/>
              </w:rPr>
              <w:t>要求可适度放宽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；</w:t>
            </w:r>
          </w:p>
          <w:p>
            <w:pPr>
              <w:pStyle w:val="17"/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2.能胜任英文或双语授课,国外经历优先。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英文或双语讲授微积分</w:t>
            </w:r>
            <w:r>
              <w:rPr>
                <w:rFonts w:ascii="宋体" w:hAnsi="宋体" w:eastAsia="宋体" w:cs="宋体"/>
                <w:kern w:val="0"/>
                <w:sz w:val="22"/>
              </w:rPr>
              <w:t>、几何与代数、概率论等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相关数学类</w:t>
            </w:r>
            <w:r>
              <w:rPr>
                <w:rFonts w:ascii="宋体" w:hAnsi="宋体" w:eastAsia="宋体" w:cs="宋体"/>
                <w:kern w:val="0"/>
                <w:sz w:val="22"/>
              </w:rPr>
              <w:t>课程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666" w:type="dxa"/>
            <w:vAlign w:val="center"/>
          </w:tcPr>
          <w:p>
            <w:pPr>
              <w:pStyle w:val="17"/>
              <w:widowControl/>
              <w:numPr>
                <w:ilvl w:val="0"/>
                <w:numId w:val="1"/>
              </w:numPr>
              <w:ind w:left="-141" w:leftChars="-67"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统计学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不限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WH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</w:t>
            </w:r>
            <w:r>
              <w:rPr>
                <w:rFonts w:hint="eastAsia" w:ascii="Times New Roman" w:hAnsi="Times New Roman" w:cs="Times New Roman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S0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4</w:t>
            </w:r>
          </w:p>
        </w:tc>
        <w:tc>
          <w:tcPr>
            <w:tcW w:w="199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教授/副教授/讲师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1.原则上</w:t>
            </w:r>
            <w:r>
              <w:rPr>
                <w:rFonts w:ascii="宋体" w:hAnsi="宋体" w:eastAsia="宋体" w:cs="宋体"/>
                <w:kern w:val="0"/>
                <w:sz w:val="22"/>
              </w:rPr>
              <w:t>要求博士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学位,</w:t>
            </w:r>
            <w:r>
              <w:rPr>
                <w:rFonts w:ascii="宋体" w:hAnsi="宋体" w:eastAsia="宋体" w:cs="宋体"/>
                <w:kern w:val="0"/>
                <w:sz w:val="22"/>
              </w:rPr>
              <w:t>对于有多年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2"/>
              </w:rPr>
              <w:t>数学类课程教学经验者，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学历</w:t>
            </w:r>
            <w:r>
              <w:rPr>
                <w:rFonts w:ascii="宋体" w:hAnsi="宋体" w:eastAsia="宋体" w:cs="宋体"/>
                <w:kern w:val="0"/>
                <w:sz w:val="22"/>
              </w:rPr>
              <w:t>要求可适度放宽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；</w:t>
            </w:r>
          </w:p>
          <w:p>
            <w:pPr>
              <w:pStyle w:val="17"/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2.能胜任英文或双语授课,国外经历优先。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英文或双语讲授微积分</w:t>
            </w:r>
            <w:r>
              <w:rPr>
                <w:rFonts w:ascii="宋体" w:hAnsi="宋体" w:eastAsia="宋体" w:cs="宋体"/>
                <w:kern w:val="0"/>
                <w:sz w:val="22"/>
              </w:rPr>
              <w:t>、几何与代数、概率论等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相关数学类</w:t>
            </w:r>
            <w:r>
              <w:rPr>
                <w:rFonts w:ascii="宋体" w:hAnsi="宋体" w:eastAsia="宋体" w:cs="宋体"/>
                <w:kern w:val="0"/>
                <w:sz w:val="22"/>
              </w:rPr>
              <w:t>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666" w:type="dxa"/>
            <w:vAlign w:val="center"/>
          </w:tcPr>
          <w:p>
            <w:pPr>
              <w:pStyle w:val="17"/>
              <w:widowControl/>
              <w:numPr>
                <w:ilvl w:val="0"/>
                <w:numId w:val="1"/>
              </w:numPr>
              <w:ind w:left="-141" w:leftChars="-67"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工学类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不限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WH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</w:t>
            </w:r>
            <w:r>
              <w:rPr>
                <w:rFonts w:hint="eastAsia" w:ascii="Times New Roman" w:hAnsi="Times New Roman" w:cs="Times New Roman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S0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5</w:t>
            </w:r>
          </w:p>
        </w:tc>
        <w:tc>
          <w:tcPr>
            <w:tcW w:w="199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教授/副教授/讲师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1.原则上</w:t>
            </w:r>
            <w:r>
              <w:rPr>
                <w:rFonts w:ascii="宋体" w:hAnsi="宋体" w:eastAsia="宋体" w:cs="宋体"/>
                <w:kern w:val="0"/>
                <w:sz w:val="22"/>
              </w:rPr>
              <w:t>要求博士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学位,数学基础扎实，</w:t>
            </w:r>
            <w:r>
              <w:rPr>
                <w:rFonts w:ascii="宋体" w:hAnsi="宋体" w:eastAsia="宋体" w:cs="宋体"/>
                <w:kern w:val="0"/>
                <w:sz w:val="22"/>
              </w:rPr>
              <w:t>对于有多年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2"/>
              </w:rPr>
              <w:t>数学类课程教学经验者，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学历</w:t>
            </w:r>
            <w:r>
              <w:rPr>
                <w:rFonts w:ascii="宋体" w:hAnsi="宋体" w:eastAsia="宋体" w:cs="宋体"/>
                <w:kern w:val="0"/>
                <w:sz w:val="22"/>
              </w:rPr>
              <w:t>要求可适度放宽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；</w:t>
            </w:r>
          </w:p>
          <w:p>
            <w:pPr>
              <w:pStyle w:val="17"/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2.能胜任英文或双语授课,国外经历优先。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英文或双语讲授微积分</w:t>
            </w:r>
            <w:r>
              <w:rPr>
                <w:rFonts w:ascii="宋体" w:hAnsi="宋体" w:eastAsia="宋体" w:cs="宋体"/>
                <w:kern w:val="0"/>
                <w:sz w:val="22"/>
              </w:rPr>
              <w:t>、几何与代数、概率论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、复变函数</w:t>
            </w:r>
            <w:r>
              <w:rPr>
                <w:rFonts w:ascii="宋体" w:hAnsi="宋体" w:eastAsia="宋体" w:cs="宋体"/>
                <w:kern w:val="0"/>
                <w:sz w:val="22"/>
              </w:rPr>
              <w:t>等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相关数学类</w:t>
            </w:r>
            <w:r>
              <w:rPr>
                <w:rFonts w:ascii="宋体" w:hAnsi="宋体" w:eastAsia="宋体" w:cs="宋体"/>
                <w:kern w:val="0"/>
                <w:sz w:val="22"/>
              </w:rPr>
              <w:t>课程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666" w:type="dxa"/>
            <w:vAlign w:val="center"/>
          </w:tcPr>
          <w:p>
            <w:pPr>
              <w:pStyle w:val="17"/>
              <w:widowControl/>
              <w:numPr>
                <w:ilvl w:val="0"/>
                <w:numId w:val="1"/>
              </w:numPr>
              <w:ind w:left="-141" w:leftChars="-67"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物理学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不限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WH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</w:t>
            </w:r>
            <w:r>
              <w:rPr>
                <w:rFonts w:hint="eastAsia" w:ascii="Times New Roman" w:hAnsi="Times New Roman" w:cs="Times New Roman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S0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6</w:t>
            </w:r>
          </w:p>
        </w:tc>
        <w:tc>
          <w:tcPr>
            <w:tcW w:w="199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教授/副教授/讲师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1.原则上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要求博士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学位,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对于有多年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本科物理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类课程教学经验者，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学历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要求可适度放宽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2.能胜任英文或双语授课,国外经历优先。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双语</w:t>
            </w:r>
            <w:r>
              <w:rPr>
                <w:rFonts w:ascii="宋体" w:hAnsi="宋体" w:eastAsia="宋体" w:cs="宋体"/>
                <w:kern w:val="0"/>
                <w:sz w:val="22"/>
              </w:rPr>
              <w:t>或全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英文讲授或</w:t>
            </w:r>
            <w:r>
              <w:rPr>
                <w:rFonts w:ascii="宋体" w:hAnsi="宋体" w:eastAsia="宋体" w:cs="宋体"/>
                <w:kern w:val="0"/>
                <w:sz w:val="22"/>
              </w:rPr>
              <w:t>指导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大学物理</w:t>
            </w:r>
            <w:r>
              <w:rPr>
                <w:rFonts w:ascii="宋体" w:hAnsi="宋体" w:eastAsia="宋体" w:cs="宋体"/>
                <w:kern w:val="0"/>
                <w:sz w:val="22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物理</w:t>
            </w:r>
            <w:r>
              <w:rPr>
                <w:rFonts w:ascii="宋体" w:hAnsi="宋体" w:eastAsia="宋体" w:cs="宋体"/>
                <w:kern w:val="0"/>
                <w:sz w:val="22"/>
              </w:rPr>
              <w:t>实验、物理学导论等课程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666" w:type="dxa"/>
            <w:vAlign w:val="center"/>
          </w:tcPr>
          <w:p>
            <w:pPr>
              <w:pStyle w:val="17"/>
              <w:widowControl/>
              <w:numPr>
                <w:ilvl w:val="0"/>
                <w:numId w:val="1"/>
              </w:numPr>
              <w:ind w:left="-141" w:leftChars="-67"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物理学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不限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WH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</w:t>
            </w:r>
            <w:r>
              <w:rPr>
                <w:rFonts w:hint="eastAsia" w:ascii="Times New Roman" w:hAnsi="Times New Roman" w:cs="Times New Roman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S0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7</w:t>
            </w:r>
          </w:p>
        </w:tc>
        <w:tc>
          <w:tcPr>
            <w:tcW w:w="199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教授/副教授/讲师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1.原则上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要求博士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学位,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对于有多年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本科物理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类课程教学经验者，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学历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要求可适度放宽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2.能胜任英文或双语授课,国外经历优先。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双语</w:t>
            </w:r>
            <w:r>
              <w:rPr>
                <w:rFonts w:ascii="宋体" w:hAnsi="宋体" w:eastAsia="宋体" w:cs="宋体"/>
                <w:kern w:val="0"/>
                <w:sz w:val="22"/>
              </w:rPr>
              <w:t>或全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英文讲授或</w:t>
            </w:r>
            <w:r>
              <w:rPr>
                <w:rFonts w:ascii="宋体" w:hAnsi="宋体" w:eastAsia="宋体" w:cs="宋体"/>
                <w:kern w:val="0"/>
                <w:sz w:val="22"/>
              </w:rPr>
              <w:t>指导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大学物理</w:t>
            </w:r>
            <w:r>
              <w:rPr>
                <w:rFonts w:ascii="宋体" w:hAnsi="宋体" w:eastAsia="宋体" w:cs="宋体"/>
                <w:kern w:val="0"/>
                <w:sz w:val="22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物理</w:t>
            </w:r>
            <w:r>
              <w:rPr>
                <w:rFonts w:ascii="宋体" w:hAnsi="宋体" w:eastAsia="宋体" w:cs="宋体"/>
                <w:kern w:val="0"/>
                <w:sz w:val="22"/>
              </w:rPr>
              <w:t>实验、物理学导论等课程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。</w:t>
            </w:r>
          </w:p>
        </w:tc>
      </w:tr>
    </w:tbl>
    <w:p>
      <w:pPr>
        <w:pStyle w:val="8"/>
        <w:widowControl/>
        <w:spacing w:beforeAutospacing="0" w:afterAutospacing="0" w:line="450" w:lineRule="atLeast"/>
        <w:jc w:val="right"/>
        <w:rPr>
          <w:rFonts w:ascii="仿宋" w:hAnsi="仿宋" w:eastAsia="仿宋" w:cs="仿宋"/>
          <w:color w:val="323232"/>
          <w:sz w:val="32"/>
          <w:szCs w:val="32"/>
        </w:rPr>
      </w:pPr>
    </w:p>
    <w:sectPr>
      <w:footerReference r:id="rId3" w:type="default"/>
      <w:pgSz w:w="16838" w:h="11906" w:orient="landscape"/>
      <w:pgMar w:top="284" w:right="1077" w:bottom="238" w:left="1077" w:header="851" w:footer="284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0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726E21"/>
    <w:rsid w:val="53BA0DD4"/>
    <w:rsid w:val="59883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11">
    <w:name w:val="Default Paragraph Font"/>
    <w:uiPriority w:val="1"/>
  </w:style>
  <w:style w:type="table" w:default="1" w:styleId="9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858" w:hanging="739"/>
    </w:pPr>
    <w:rPr>
      <w:kern w:val="0"/>
      <w:sz w:val="24"/>
    </w:rPr>
  </w:style>
  <w:style w:type="paragraph" w:styleId="5">
    <w:name w:val="Balloon Text"/>
    <w:basedOn w:val="1"/>
    <w:link w:val="18"/>
    <w:uiPriority w:val="0"/>
    <w:rPr>
      <w:sz w:val="18"/>
      <w:szCs w:val="18"/>
    </w:rPr>
  </w:style>
  <w:style w:type="paragraph" w:styleId="6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FollowedHyperlink"/>
    <w:basedOn w:val="11"/>
    <w:qFormat/>
    <w:uiPriority w:val="0"/>
    <w:rPr>
      <w:color w:val="800080"/>
      <w:u w:val="none"/>
    </w:rPr>
  </w:style>
  <w:style w:type="character" w:styleId="14">
    <w:name w:val="Emphasis"/>
    <w:basedOn w:val="11"/>
    <w:qFormat/>
    <w:uiPriority w:val="0"/>
  </w:style>
  <w:style w:type="character" w:styleId="15">
    <w:name w:val="Hyperlink"/>
    <w:basedOn w:val="11"/>
    <w:qFormat/>
    <w:uiPriority w:val="0"/>
    <w:rPr>
      <w:color w:val="0000FF"/>
      <w:u w:val="single"/>
    </w:rPr>
  </w:style>
  <w:style w:type="character" w:customStyle="1" w:styleId="16">
    <w:name w:val="bsharetext"/>
    <w:basedOn w:val="11"/>
    <w:qFormat/>
    <w:uiPriority w:val="0"/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批注框文本 字符"/>
    <w:basedOn w:val="11"/>
    <w:link w:val="5"/>
    <w:qFormat/>
    <w:uiPriority w:val="0"/>
    <w:rPr>
      <w:kern w:val="2"/>
      <w:sz w:val="18"/>
      <w:szCs w:val="18"/>
    </w:rPr>
  </w:style>
  <w:style w:type="character" w:customStyle="1" w:styleId="19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20">
    <w:name w:val="页脚 字符"/>
    <w:basedOn w:val="11"/>
    <w:link w:val="6"/>
    <w:qFormat/>
    <w:uiPriority w:val="99"/>
    <w:rPr>
      <w:kern w:val="2"/>
      <w:sz w:val="18"/>
      <w:szCs w:val="18"/>
    </w:rPr>
  </w:style>
  <w:style w:type="character" w:customStyle="1" w:styleId="21">
    <w:name w:val="标题 1 字符"/>
    <w:basedOn w:val="11"/>
    <w:link w:val="2"/>
    <w:qFormat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72506A-82C2-4D85-BF5C-3A4EE8B802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1942</Words>
  <Characters>2164</Characters>
  <Paragraphs>115</Paragraphs>
  <TotalTime>69</TotalTime>
  <ScaleCrop>false</ScaleCrop>
  <LinksUpToDate>false</LinksUpToDate>
  <CharactersWithSpaces>2179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2020-02-08T00:13:00Z</dcterms:created>
  <dc:creator>BJTU</dc:creator>
  <cp:lastModifiedBy>Zhao</cp:lastModifiedBy>
  <cp:lastPrinted>2019-11-07T07:13:00Z</cp:lastPrinted>
  <dcterms:modified xsi:type="dcterms:W3CDTF">2021-01-11T03:21:07Z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