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840" w:type="dxa"/>
        <w:tblInd w:w="5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EFDFB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4"/>
        <w:gridCol w:w="313"/>
        <w:gridCol w:w="518"/>
        <w:gridCol w:w="342"/>
        <w:gridCol w:w="254"/>
        <w:gridCol w:w="254"/>
        <w:gridCol w:w="557"/>
        <w:gridCol w:w="4363"/>
        <w:gridCol w:w="1905"/>
      </w:tblGrid>
      <w:tr w:rsidR="00F048ED" w:rsidRPr="00F048ED" w:rsidTr="00F048ED">
        <w:trPr>
          <w:trHeight w:val="557"/>
        </w:trPr>
        <w:tc>
          <w:tcPr>
            <w:tcW w:w="33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用人单位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学科专业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岗位类别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其他要求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联系人及联系方式</w:t>
            </w:r>
          </w:p>
        </w:tc>
      </w:tr>
      <w:tr w:rsidR="00F048ED" w:rsidRPr="00F048ED" w:rsidTr="00F048ED">
        <w:trPr>
          <w:trHeight w:val="662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教务处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高等教育学或教育学原理方向，本科或硕士阶段为学前教育学的，同等条件下优先。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刘处长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0564—3306300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13865756969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2193426370@qq.com</w:t>
            </w:r>
          </w:p>
        </w:tc>
      </w:tr>
      <w:tr w:rsidR="00F048ED" w:rsidRPr="00F048ED" w:rsidTr="00F048ED">
        <w:trPr>
          <w:trHeight w:val="647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材化学院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材料科学与工程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1.本科为材料类专业的博士引进1名，硕博研究方向为功能材料设计与应用的优先；2.本科为高分子材料与工程专业的博士引进1名，硕博研究方向为高分子材料改性、成型与加工的优先。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谢院长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0564—3305690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15955993594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cgxie@wxc.edu.cn</w:t>
            </w:r>
          </w:p>
        </w:tc>
      </w:tr>
      <w:tr w:rsidR="00F048ED" w:rsidRPr="00F048ED" w:rsidTr="00F048ED">
        <w:trPr>
          <w:trHeight w:val="436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本科为化学类相关专业，硕博研究方向为环境污染物控制与废弃物综合利用的优先。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048ED" w:rsidRPr="00F048ED" w:rsidTr="00F048ED">
        <w:trPr>
          <w:trHeight w:val="436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化学工程与技术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本科为化工类专业，硕博研究方向为农产品开发与综合利用的优先。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048ED" w:rsidRPr="00F048ED" w:rsidTr="00F048ED">
        <w:trPr>
          <w:trHeight w:val="301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电气学院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电气工程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本科为电气工程相近专业优先。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张院长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0564—3305532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15240157112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453998834@qq.com</w:t>
            </w:r>
          </w:p>
        </w:tc>
      </w:tr>
      <w:tr w:rsidR="00F048ED" w:rsidRPr="00F048ED" w:rsidTr="00F048ED">
        <w:trPr>
          <w:trHeight w:val="436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控制科学</w:t>
            </w: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专技主</w:t>
            </w: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本科为自动化相近专业优先，硕博为机器人运动控制、机器人设计、机器人结构、人工智能方向优先。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048ED" w:rsidRPr="00F048ED" w:rsidTr="00F048ED">
        <w:trPr>
          <w:trHeight w:val="316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光学工程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本科为光学相关专业优先。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048ED" w:rsidRPr="00F048ED" w:rsidTr="00F048ED">
        <w:trPr>
          <w:trHeight w:val="120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电信学院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计算机科学与技术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人工智能、大数据、物联网工程、信息安全方向优先。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符院长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0564-3306202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15056408899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506173669@qq.com</w:t>
            </w:r>
          </w:p>
        </w:tc>
      </w:tr>
      <w:tr w:rsidR="00F048ED" w:rsidRPr="00F048ED" w:rsidTr="00F048ED">
        <w:trPr>
          <w:trHeight w:val="421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电子科学与技术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048ED" w:rsidRPr="00F048ED" w:rsidTr="00F048ED">
        <w:trPr>
          <w:trHeight w:val="75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信息与通信工程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048ED" w:rsidRPr="00F048ED" w:rsidTr="00F048ED">
        <w:trPr>
          <w:trHeight w:val="873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法学院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刘院长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0564-3307500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13805645523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zfdzz@wxc.edu.cn</w:t>
            </w:r>
          </w:p>
        </w:tc>
      </w:tr>
      <w:tr w:rsidR="00F048ED" w:rsidRPr="00F048ED" w:rsidTr="00F048ED">
        <w:trPr>
          <w:trHeight w:val="587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环旅学院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地理学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黄院长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0564—3307539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13865768835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1211456796@qq.com</w:t>
            </w:r>
          </w:p>
        </w:tc>
      </w:tr>
      <w:tr w:rsidR="00F048ED" w:rsidRPr="00F048ED" w:rsidTr="00F048ED">
        <w:trPr>
          <w:trHeight w:val="436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环境科学与工程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本科须环境工程专业。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048ED" w:rsidRPr="00F048ED" w:rsidTr="00F048ED">
        <w:trPr>
          <w:trHeight w:val="647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风景园林学或城乡规划学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048ED" w:rsidRPr="00F048ED" w:rsidTr="00F048ED">
        <w:trPr>
          <w:trHeight w:val="316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工商管理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仅限于旅游管理方向。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048ED" w:rsidRPr="00F048ED" w:rsidTr="00F048ED">
        <w:trPr>
          <w:trHeight w:val="1099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机械学院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机械工程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机械制造及其自动化专业的博士引进1名，博士为智能制造或相近方向，本科为机械类相关专业；2.机械电子工程专业的博士引进1名，博士为智能控制或相近方向，本科为机械类相关专业；3.车辆工程专业的博士引进1名，博士为车辆工程、汽车电子或交通信息工程类方向，本科为车辆工程或相近专业。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宋院长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0564-3306057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13965466187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songjun@wxc.edu.cn</w:t>
            </w:r>
          </w:p>
        </w:tc>
      </w:tr>
      <w:tr w:rsidR="00F048ED" w:rsidRPr="00F048ED" w:rsidTr="00F048ED">
        <w:trPr>
          <w:trHeight w:val="436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材料科学与工程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材料加工工程专业，本科为材料成型及控制工程、金属材料工程、焊接技术与工程、过程装备及控制工程、机械设计制造及自动化或相关专业。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048ED" w:rsidRPr="00F048ED" w:rsidTr="00F048ED">
        <w:trPr>
          <w:trHeight w:val="979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建工学院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土木工程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</w:t>
            </w: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1.土木工程或相近专业引进2名，要求本科是土木工程相近专业，仅限于结构工程、桥梁与隧道工程和水工结构工程等三个方向；2.市政</w:t>
            </w: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工程或相近专业引进1名，要求本科是给排水科学与工程专业或相近专业。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戈院长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0564-3307713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13966245953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gehy@wxc.edu.cn</w:t>
            </w:r>
          </w:p>
        </w:tc>
      </w:tr>
      <w:tr w:rsidR="00F048ED" w:rsidRPr="00F048ED" w:rsidTr="00F048ED">
        <w:trPr>
          <w:trHeight w:val="316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19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金数学院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1.本科须为数学专业的教育学博士；2.有中学教学经历者优先。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周院长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0564—3305131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13865750960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hyperlink r:id="rId4" w:history="1">
              <w:r w:rsidRPr="00F048ED">
                <w:rPr>
                  <w:rFonts w:ascii="宋体" w:eastAsia="宋体" w:hAnsi="宋体" w:cs="宋体" w:hint="eastAsia"/>
                  <w:color w:val="000000"/>
                  <w:kern w:val="0"/>
                  <w:sz w:val="23"/>
                  <w:szCs w:val="23"/>
                  <w:bdr w:val="none" w:sz="0" w:space="0" w:color="auto" w:frame="1"/>
                </w:rPr>
                <w:t>763185100@qq.com</w:t>
              </w:r>
            </w:hyperlink>
          </w:p>
        </w:tc>
      </w:tr>
      <w:tr w:rsidR="00F048ED" w:rsidRPr="00F048ED" w:rsidTr="00F048ED">
        <w:trPr>
          <w:trHeight w:val="301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048ED" w:rsidRPr="00F048ED" w:rsidTr="00F048ED">
        <w:trPr>
          <w:trHeight w:val="436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农林经济管理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本科或硕士阶段有农学背景的优先。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048ED" w:rsidRPr="00F048ED" w:rsidTr="00F048ED">
        <w:trPr>
          <w:trHeight w:val="436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应用经济学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本科或硕士阶段有农学背景的优先。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048ED" w:rsidRPr="00F048ED" w:rsidTr="00F048ED">
        <w:trPr>
          <w:trHeight w:val="316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经管学院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工商管理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有会计学、财务管理、审计学、电子商务等专业背景者优先。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赵院长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0564-3307199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13966308065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jcsx@wxc.edu.cn</w:t>
            </w:r>
          </w:p>
        </w:tc>
      </w:tr>
      <w:tr w:rsidR="00F048ED" w:rsidRPr="00F048ED" w:rsidTr="00F048ED">
        <w:trPr>
          <w:trHeight w:val="436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农林经济管理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048ED" w:rsidRPr="00F048ED" w:rsidTr="00F048ED">
        <w:trPr>
          <w:trHeight w:val="436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25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应用经济学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有金融学、统计学、数量经济学等专业背景者优先。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048ED" w:rsidRPr="00F048ED" w:rsidTr="00F048ED">
        <w:trPr>
          <w:trHeight w:val="301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生工学院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生物工程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工学博士，博士阶段为发酵工程等工学方向优先。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陈院长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0564—3305928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13966298236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328169974@qq.com</w:t>
            </w:r>
          </w:p>
        </w:tc>
      </w:tr>
      <w:tr w:rsidR="00F048ED" w:rsidRPr="00F048ED" w:rsidTr="00F048ED">
        <w:trPr>
          <w:trHeight w:val="316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兽医学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兽医学博士，有执业兽医师资格证者优先。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048ED" w:rsidRPr="00F048ED" w:rsidTr="00F048ED">
        <w:trPr>
          <w:trHeight w:val="90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畜牧学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畜牧学博士，动物遗传育种与繁殖方向。研究方向为猪的遗传育种与繁殖。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048ED" w:rsidRPr="00F048ED" w:rsidTr="00F048ED">
        <w:trPr>
          <w:trHeight w:val="436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化学工程与技术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制药工程专业博士，有企业工作经历者优先。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048ED" w:rsidRPr="00F048ED" w:rsidTr="00F048ED">
        <w:trPr>
          <w:trHeight w:val="316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中药学博士，博士阶段研究方向为药剂、药分、药理者优先。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048ED" w:rsidRPr="00F048ED" w:rsidTr="00F048ED">
        <w:trPr>
          <w:trHeight w:val="436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食品科学</w:t>
            </w: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专技</w:t>
            </w: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工学博士，博士阶段方向需为食品工程、农产品加工等工学方向。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048ED" w:rsidRPr="00F048ED" w:rsidTr="00F048ED">
        <w:trPr>
          <w:trHeight w:val="75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体育学院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体育学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其中运动人体科学专业应聘者本科应为体育类相关专业。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汪院长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0564-3305220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13063431669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1243659270@qq.com</w:t>
            </w:r>
          </w:p>
        </w:tc>
      </w:tr>
      <w:tr w:rsidR="00F048ED" w:rsidRPr="00F048ED" w:rsidTr="00F048ED">
        <w:trPr>
          <w:trHeight w:val="873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外语学院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外国语言文学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须英语语言文学方向。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曾院长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0564-3307662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13510478989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2530512527@qq.com</w:t>
            </w:r>
          </w:p>
        </w:tc>
      </w:tr>
      <w:tr w:rsidR="00F048ED" w:rsidRPr="00F048ED" w:rsidTr="00F048ED">
        <w:trPr>
          <w:trHeight w:val="436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文传学院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新闻传播学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有广告学专业背景的优先。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刘院长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0564-3305023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15209802561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223211997@qq.com</w:t>
            </w:r>
          </w:p>
        </w:tc>
      </w:tr>
      <w:tr w:rsidR="00F048ED" w:rsidRPr="00F048ED" w:rsidTr="00F048ED">
        <w:trPr>
          <w:trHeight w:val="436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中国语言文学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有中国古代文学专业、外国文学专业、文学理论专业背景的优先。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048ED" w:rsidRPr="00F048ED" w:rsidTr="00F048ED">
        <w:trPr>
          <w:trHeight w:val="316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艺术学院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美术教育方向优先。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李院长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0564—3306025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13956138698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591953020@qq.com</w:t>
            </w:r>
          </w:p>
        </w:tc>
      </w:tr>
      <w:tr w:rsidR="00F048ED" w:rsidRPr="00F048ED" w:rsidTr="00F048ED">
        <w:trPr>
          <w:trHeight w:val="436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音乐与舞蹈学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</w:t>
            </w: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音乐教育、音乐史论、舞蹈等方向优先。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048ED" w:rsidRPr="00F048ED" w:rsidTr="00F048ED">
        <w:trPr>
          <w:trHeight w:val="301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38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设计学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仅限于数字媒体艺术、服装工程、环境工程方向。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048ED" w:rsidRPr="00F048ED" w:rsidTr="00F048ED">
        <w:trPr>
          <w:trHeight w:val="436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戏剧与影视学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仅限于播音与主持艺术方向。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048ED" w:rsidRPr="00F048ED" w:rsidTr="00F048ED">
        <w:trPr>
          <w:trHeight w:val="436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马克思主义理论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仅限于马克思主义基本原理、马克思主义发展史、马克思主义中国化研究、思想政治教育、中国近代史基本问题研究五个专业。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郝院长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0564-305027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13805648795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xzh_hao@163.com</w:t>
            </w:r>
          </w:p>
        </w:tc>
      </w:tr>
      <w:tr w:rsidR="00F048ED" w:rsidRPr="00F048ED" w:rsidTr="00F048ED">
        <w:trPr>
          <w:trHeight w:val="662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政治学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仅限于政治学原理、科学社会主义与国际共产主义运动、中共党史、国际政治四个专业。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048ED" w:rsidRPr="00F048ED" w:rsidTr="00F048ED">
        <w:trPr>
          <w:trHeight w:val="316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仅限于马克思主义哲学、伦理学两个专业。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048ED" w:rsidRPr="00F048ED" w:rsidTr="00F048ED">
        <w:trPr>
          <w:trHeight w:val="301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历史学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仅限于中国近现代史专业。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048ED" w:rsidRPr="00F048ED" w:rsidTr="00F048ED">
        <w:trPr>
          <w:trHeight w:val="436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44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实训部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材料科学与工程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具有透射电镜等材料表征类设备操作经历者优先。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傅主任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0564-3306091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18609642009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fxc8307@wxc.edu.cn</w:t>
            </w:r>
          </w:p>
        </w:tc>
      </w:tr>
      <w:tr w:rsidR="00F048ED" w:rsidRPr="00F048ED" w:rsidTr="00F048ED">
        <w:trPr>
          <w:trHeight w:val="436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药物分析、环境分析和食品分析方向，具有色谱质谱类仪器设备操作经历者优先。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048ED" w:rsidRPr="00F048ED" w:rsidTr="00F048ED">
        <w:trPr>
          <w:trHeight w:val="436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电子科学与技术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赵主任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0564-3305696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18505646933</w:t>
            </w:r>
          </w:p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39562466@qq.com</w:t>
            </w:r>
          </w:p>
        </w:tc>
      </w:tr>
      <w:tr w:rsidR="00F048ED" w:rsidRPr="00F048ED" w:rsidTr="00F048ED">
        <w:trPr>
          <w:trHeight w:val="421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物理学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专技主体岗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048ED" w:rsidRPr="00F048ED" w:rsidTr="00F048ED">
        <w:trPr>
          <w:trHeight w:val="421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79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048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EFDFB"/>
            <w:vAlign w:val="center"/>
            <w:hideMark/>
          </w:tcPr>
          <w:p w:rsidR="00F048ED" w:rsidRPr="00F048ED" w:rsidRDefault="00F048ED" w:rsidP="00F048E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048E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br/>
            </w:r>
          </w:p>
        </w:tc>
      </w:tr>
    </w:tbl>
    <w:p w:rsidR="00E55392" w:rsidRDefault="00F048ED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17D"/>
    <w:rsid w:val="004870D5"/>
    <w:rsid w:val="0091117D"/>
    <w:rsid w:val="00977B11"/>
    <w:rsid w:val="00F04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CE6D0E-43D6-4001-A916-65D8B741B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048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048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486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763185100@qq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509</Words>
  <Characters>2906</Characters>
  <Application>Microsoft Office Word</Application>
  <DocSecurity>0</DocSecurity>
  <Lines>24</Lines>
  <Paragraphs>6</Paragraphs>
  <ScaleCrop>false</ScaleCrop>
  <Company/>
  <LinksUpToDate>false</LinksUpToDate>
  <CharactersWithSpaces>3409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2021-01-26T07:53:00Z</dcterms:created>
  <dcterms:modified xsi:type="dcterms:W3CDTF">2021-01-26T07:53:00Z</dcterms:modified>
</cp:coreProperties>
</file>