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8F" w:rsidRPr="00DA478F" w:rsidRDefault="00DA478F" w:rsidP="00DA478F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C3C3C"/>
          <w:kern w:val="0"/>
          <w:szCs w:val="21"/>
        </w:rPr>
      </w:pPr>
      <w:r w:rsidRPr="00DA478F">
        <w:rPr>
          <w:rFonts w:ascii="宋体" w:eastAsia="宋体" w:hAnsi="宋体" w:cs="宋体" w:hint="eastAsia"/>
          <w:b/>
          <w:bCs/>
          <w:color w:val="3C3C3C"/>
          <w:kern w:val="0"/>
          <w:sz w:val="36"/>
          <w:szCs w:val="36"/>
        </w:rPr>
        <w:t>玉溪市元江县教育体育系统2021年提前招聘教师岗位表</w:t>
      </w:r>
    </w:p>
    <w:tbl>
      <w:tblPr>
        <w:tblW w:w="1130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647"/>
        <w:gridCol w:w="450"/>
        <w:gridCol w:w="1238"/>
        <w:gridCol w:w="4317"/>
        <w:gridCol w:w="3273"/>
      </w:tblGrid>
      <w:tr w:rsidR="00DA478F" w:rsidRPr="00DA478F" w:rsidTr="00DA478F">
        <w:trPr>
          <w:trHeight w:val="90"/>
          <w:jc w:val="center"/>
        </w:trPr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bookmarkStart w:id="0" w:name="_GoBack"/>
            <w:bookmarkEnd w:id="0"/>
            <w:r w:rsidRPr="00DA478F">
              <w:rPr>
                <w:rFonts w:ascii="Times New Roman" w:eastAsia="微软雅黑" w:hAnsi="Times New Roman" w:cs="Times New Roman"/>
                <w:b/>
                <w:bCs/>
                <w:color w:val="3C3C3C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b/>
                <w:bCs/>
                <w:color w:val="3C3C3C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b/>
                <w:bCs/>
                <w:color w:val="3C3C3C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b/>
                <w:bCs/>
                <w:color w:val="3C3C3C"/>
                <w:kern w:val="0"/>
                <w:sz w:val="24"/>
                <w:szCs w:val="24"/>
              </w:rPr>
              <w:t>学历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b/>
                <w:bCs/>
                <w:color w:val="3C3C3C"/>
                <w:kern w:val="0"/>
                <w:sz w:val="24"/>
                <w:szCs w:val="24"/>
              </w:rPr>
              <w:t>证书及其他要求</w:t>
            </w:r>
          </w:p>
        </w:tc>
      </w:tr>
      <w:tr w:rsidR="00DA478F" w:rsidRPr="00DA478F" w:rsidTr="00DA478F">
        <w:trPr>
          <w:trHeight w:val="94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玉溪市元江县第一中学（9人）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语文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全日制普通高等学校本科及以上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语文教育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高级中学教师资格证（语文学科）；普通话等级证书（二级甲等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高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级中学教师资格证（数学学科）；普通话等级证书（二级乙等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生物技术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生物技术及应用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生物教育学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生物科学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生物科学与生物技术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生物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历史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历史与社会等相关或相近专业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高级中学教师资格证（历史学学科）；普通话等级证书（二级乙等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历史地理学等相关或相近专业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高级中学教师资格证（地理学科）；普通话等级证书（二级乙等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计算机技术科学、计算机科学技术、计算机技术与运用等相关或相近专业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信息技术学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玉溪市元江县民族中学（8人）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语文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 </w:t>
            </w:r>
          </w:p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全日制普通高等学校本科及以上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语文教育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高级中学教师资格证（语文学科）；普通话等级证书（二级甲等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高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级中学教师资格证（数学学科）；普通话等级证书（二级乙等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英语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英语、英语教育等相关或相近专业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高级中学教师资格证（英语学科）；普通话等级证书（二级乙等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化学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化学教育、应用化学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化学生物学等相关或相近专业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高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级中学教师资格证（化学学科）；普通话等级证书（二级乙等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地理学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历史地理学等相关或相近专业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高级中学教师资格证（地理学科）；普通话等级证书（二级乙等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1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计算机技术科学、计算机科学技术、计算机技术与运用等相关或相近专业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高级中学教师资格证（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信息技术学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2267"/>
          <w:jc w:val="center"/>
        </w:trPr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元江县职业高级中学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（1人）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全日制普通高等学校本科及以上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高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61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第二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（3人）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 </w:t>
            </w:r>
          </w:p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 </w:t>
            </w:r>
          </w:p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全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语文教育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汉语言文学教育等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教师资格证（语文学科）；普通话等级证书（二级甲等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4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级中学及以上教师资格证（数学学科）；普通话等级证书（二级乙等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物理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物理</w:t>
            </w:r>
            <w:r w:rsidRPr="00DA478F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物理学</w:t>
            </w:r>
            <w:r w:rsidRPr="00DA478F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物理学教育等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初级中学及以上教师资格证（物理学科）；普通话等级证书（二级乙等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第三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（6人）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全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语文教育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汉语言文学教育等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教师资格证（语文学科）；普通话等级证书（二级甲等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级中学及以上教师资格证（数学学科）；普通话等级证书（二级乙等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91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英语、英语教育等相关或相近专业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教师资格证（英语学科）；普通话等级证书（二级乙等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生物技术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生物技术及应用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生物教育学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生物科学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生物科学与生物技术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生物学教育</w:t>
            </w: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生物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历史与社会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教师资格证（历史学学科）；普通话等级证书（二级乙等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计算机技术科学、计算机科学技术、计算机技术与运用等相关或相近专业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信息技术学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1276"/>
          <w:jc w:val="center"/>
        </w:trPr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lastRenderedPageBreak/>
              <w:t>玉溪市元江县因远中学（1人）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心理学教师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全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应用心理学；基础心理学；心理健康教育等相关或相近专业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心理学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127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甘庄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（2人）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全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级中学及以上教师资格证（数学学科）；普通话等级证书（二级乙等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英语、英语教育等相关或相近专业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教师资格证（英语学科）；普通话等级证书（二级乙等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1531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曼来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（3人）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2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全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 </w:t>
            </w:r>
          </w:p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汉语言文学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语文教育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汉语言文学教育等相关或相近专业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及以上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教师资格证（语文学科）；普通话等级证书（二级甲等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数学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数学、数学与应用数学、应用数学、数学教育等相关或相近专业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初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级中学及以上教师资格证（数学学科）；普通话等级证书（二级乙等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元江县第一幼儿园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（6人）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5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全日制普通高等学校本科及以上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学前教育、幼儿教育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早期教育等相关或相近专业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幼儿园教师资格证；普通话等级证书（二级甲等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体育、体育教育等相关或相近专业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体育学科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教师资格证；普通话等级证书（二级乙等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1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玉溪市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元江县第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二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幼儿园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（6人）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5</w:t>
            </w:r>
          </w:p>
        </w:tc>
        <w:tc>
          <w:tcPr>
            <w:tcW w:w="1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5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</w:rPr>
              <w:t>全日制普通高等学校本科及以上</w:t>
            </w: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学前教育、幼儿教育</w:t>
            </w:r>
            <w:r w:rsidRPr="00DA478F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DA478F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早期教育等</w:t>
            </w:r>
            <w:r w:rsidRPr="00DA478F">
              <w:rPr>
                <w:rFonts w:ascii="Times New Roman" w:eastAsia="微软雅黑" w:hAnsi="Times New Roman" w:cs="Times New Roman"/>
                <w:color w:val="3C3C3C"/>
                <w:kern w:val="0"/>
                <w:sz w:val="24"/>
                <w:szCs w:val="24"/>
                <w:shd w:val="clear" w:color="auto" w:fill="FFFFFF"/>
              </w:rPr>
              <w:t>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幼儿园教师资格证；普通话等级证书（二级甲等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  <w:tr w:rsidR="00DA478F" w:rsidRPr="00DA478F" w:rsidTr="00DA478F">
        <w:trPr>
          <w:trHeight w:val="97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A478F" w:rsidRPr="00DA478F" w:rsidRDefault="00DA478F" w:rsidP="00DA478F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  <w:tc>
          <w:tcPr>
            <w:tcW w:w="4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kern w:val="0"/>
                <w:sz w:val="24"/>
                <w:szCs w:val="24"/>
              </w:rPr>
              <w:t>体育、体育教育等相关或相近专业</w:t>
            </w:r>
          </w:p>
        </w:tc>
        <w:tc>
          <w:tcPr>
            <w:tcW w:w="3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478F" w:rsidRPr="00DA478F" w:rsidRDefault="00DA478F" w:rsidP="00DA478F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体育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学科教师资格证；普通话等级证书（二级乙等</w:t>
            </w:r>
            <w:r w:rsidRPr="00DA478F">
              <w:rPr>
                <w:rFonts w:ascii="方正仿宋_GBK" w:eastAsia="方正仿宋_GBK" w:hAnsi="微软雅黑" w:cs="宋体" w:hint="eastAsia"/>
                <w:color w:val="3C3C3C"/>
                <w:spacing w:val="-15"/>
                <w:kern w:val="0"/>
                <w:sz w:val="24"/>
                <w:szCs w:val="24"/>
              </w:rPr>
              <w:t>及</w:t>
            </w:r>
            <w:r w:rsidRPr="00DA478F">
              <w:rPr>
                <w:rFonts w:ascii="Times New Roman" w:eastAsia="微软雅黑" w:hAnsi="Times New Roman" w:cs="Times New Roman"/>
                <w:color w:val="3C3C3C"/>
                <w:spacing w:val="-15"/>
                <w:kern w:val="0"/>
                <w:sz w:val="24"/>
                <w:szCs w:val="24"/>
              </w:rPr>
              <w:t>以上）；学位证</w:t>
            </w:r>
          </w:p>
        </w:tc>
      </w:tr>
    </w:tbl>
    <w:p w:rsidR="00E55392" w:rsidRPr="00DA478F" w:rsidRDefault="00DA478F"/>
    <w:sectPr w:rsidR="00E55392" w:rsidRPr="00DA4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87D"/>
    <w:rsid w:val="002E287D"/>
    <w:rsid w:val="004870D5"/>
    <w:rsid w:val="00977B11"/>
    <w:rsid w:val="00DA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53E0AF-4A82-4F36-90E9-5A654886B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47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A47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03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2021-02-19T06:05:00Z</dcterms:created>
  <dcterms:modified xsi:type="dcterms:W3CDTF">2021-02-19T06:06:00Z</dcterms:modified>
</cp:coreProperties>
</file>