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73F30F" w14:textId="4C770C0E" w:rsidR="00645F6B" w:rsidRDefault="001E173E" w:rsidP="001E173E">
      <w:pPr>
        <w:pStyle w:val="a6"/>
        <w:widowControl/>
        <w:shd w:val="clear" w:color="auto" w:fill="FFFFFF"/>
        <w:spacing w:beforeAutospacing="0" w:afterAutospacing="0" w:line="500" w:lineRule="exact"/>
        <w:ind w:firstLine="420"/>
        <w:jc w:val="center"/>
        <w:rPr>
          <w:rFonts w:ascii="仿宋_GB2312" w:eastAsia="仿宋_GB2312" w:hAnsi="仿宋_GB2312" w:cs="仿宋_GB2312"/>
          <w:color w:val="333333"/>
          <w:sz w:val="28"/>
          <w:szCs w:val="28"/>
          <w:shd w:val="clear" w:color="auto" w:fill="FFFFFF"/>
        </w:rPr>
      </w:pPr>
      <w:r w:rsidRPr="001E173E">
        <w:rPr>
          <w:rFonts w:ascii="方正小标宋简体" w:eastAsia="方正小标宋简体" w:hAnsi="方正小标宋简体" w:cs="方正小标宋简体" w:hint="eastAsia"/>
          <w:bCs/>
          <w:color w:val="333333"/>
          <w:kern w:val="2"/>
          <w:sz w:val="30"/>
          <w:szCs w:val="30"/>
          <w:shd w:val="clear" w:color="auto" w:fill="FFFFFF"/>
        </w:rPr>
        <w:t>2021年溧阳市教育系统公开招聘中小学教师</w:t>
      </w:r>
      <w:bookmarkStart w:id="0" w:name="_Hlk66095861"/>
      <w:r w:rsidRPr="001E173E">
        <w:rPr>
          <w:rFonts w:ascii="方正小标宋简体" w:eastAsia="方正小标宋简体" w:hAnsi="方正小标宋简体" w:cs="方正小标宋简体" w:hint="eastAsia"/>
          <w:bCs/>
          <w:color w:val="333333"/>
          <w:kern w:val="2"/>
          <w:sz w:val="30"/>
          <w:szCs w:val="30"/>
          <w:shd w:val="clear" w:color="auto" w:fill="FFFFFF"/>
        </w:rPr>
        <w:t>课堂教学能力测试、技能考核</w:t>
      </w:r>
      <w:bookmarkEnd w:id="0"/>
      <w:r w:rsidRPr="001E173E">
        <w:rPr>
          <w:rFonts w:ascii="方正小标宋简体" w:eastAsia="方正小标宋简体" w:hAnsi="方正小标宋简体" w:cs="方正小标宋简体" w:hint="eastAsia"/>
          <w:bCs/>
          <w:color w:val="333333"/>
          <w:kern w:val="2"/>
          <w:sz w:val="30"/>
          <w:szCs w:val="30"/>
          <w:shd w:val="clear" w:color="auto" w:fill="FFFFFF"/>
        </w:rPr>
        <w:t>新冠疫情防控网上告知暨承诺书</w:t>
      </w:r>
    </w:p>
    <w:p w14:paraId="25FA7DA5" w14:textId="6CA606F8" w:rsidR="005C74B5" w:rsidRPr="002304AF" w:rsidRDefault="00645F6B" w:rsidP="00645F6B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为确保2021年溧阳市教育系统公开招聘中小学教师</w:t>
      </w:r>
      <w:r w:rsidR="001E173E" w:rsidRPr="001E173E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工作安全顺利进行，现将新冠肺炎疫情防控有关措施和要求告知如下，请所有考生知悉、理解、配合和支持。</w:t>
      </w:r>
    </w:p>
    <w:p w14:paraId="15B2D8BE" w14:textId="77777777" w:rsidR="005C74B5" w:rsidRPr="002304AF" w:rsidRDefault="00645F6B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一、考生应按疫情防控有关要求做好个人防护和健康管理，提前14天申领“苏康码”，每日进行健康申报更新直至测试当天。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 w14:paraId="0931B48A" w14:textId="2500F365" w:rsidR="005C74B5" w:rsidRPr="002304AF" w:rsidRDefault="00645F6B">
      <w:pPr>
        <w:pStyle w:val="a6"/>
        <w:widowControl/>
        <w:shd w:val="clear" w:color="auto" w:fill="FFFFFF"/>
        <w:spacing w:beforeAutospacing="0" w:afterAutospacing="0" w:line="500" w:lineRule="exact"/>
        <w:ind w:firstLine="42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 二、</w:t>
      </w:r>
      <w:r w:rsidR="007E3C48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进入考点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时，考生应提前准备好本人有效期内身份证原件并出示“苏康码”。“苏康码”为绿码、现场测量体温＜37.3℃且无干咳等可疑症状的考生方可入场。考生应服从现场防疫管理，并自备一次性医用口罩或无呼吸阀N95口罩，除身份核验和明确需要摘除口罩的环节外应全程佩戴，做好个人防护。根据疫情防控管理相关要求，考生应在测试当天提前到达相应地点，自觉配合完成检测流程后从规定通道验证入场。逾期到场失去资格的，责任自负。</w:t>
      </w:r>
    </w:p>
    <w:p w14:paraId="52E7B87F" w14:textId="50301F8E" w:rsidR="005C74B5" w:rsidRPr="002304AF" w:rsidRDefault="00645F6B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有以下特殊情形之一的考生，必须主动报告相关情况，提前准备相关证明，服从相关安排，否则不能入场参加测试：</w:t>
      </w:r>
    </w:p>
    <w:p w14:paraId="1E9DB9FA" w14:textId="7E106E14" w:rsidR="005C74B5" w:rsidRPr="002304AF" w:rsidRDefault="00645F6B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1.考试前14天内来自或到过国内疫情中高风险地区所在设区市（或直辖市的区）范围内低风险区域的考生，除须本人“苏康码”为绿码、现场测量体温＜37.3℃且无干咳等可疑症状外，还须提供</w:t>
      </w:r>
      <w:r w:rsidR="007243D9" w:rsidRPr="007243D9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前7天内新冠病毒核酸检测阴性证明；</w:t>
      </w:r>
    </w:p>
    <w:p w14:paraId="23F47D7F" w14:textId="5C1EC3F0" w:rsidR="005C74B5" w:rsidRPr="002304AF" w:rsidRDefault="00645F6B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2.近期有国（境）外或国内疫情中高风险地区旅居史的考生，自入境或离开中高风险地区之日起算已满14天集中隔离期及后续14天居家观察期的，</w:t>
      </w:r>
      <w:r w:rsidR="00B52BAD" w:rsidRPr="00B52BAD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当天除须本人“苏康码”为绿码、现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lastRenderedPageBreak/>
        <w:t>场测量体温＜37.3℃且无干咳等可疑症状外，还须提供集中隔离期满证明及居家观察期第3天、第14天2次新冠病毒核酸检测阴性证明；</w:t>
      </w:r>
    </w:p>
    <w:p w14:paraId="757F2429" w14:textId="2641B892" w:rsidR="005C74B5" w:rsidRPr="002304AF" w:rsidRDefault="00645F6B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3.因患感冒等非新冠肺炎疾病有发烧（体温≥37.3℃）、干咳等症状的考生，</w:t>
      </w:r>
      <w:r w:rsidR="007243D9" w:rsidRPr="007243D9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当天如症状未消失，除须本人“苏康码”为绿码外，还须提供</w:t>
      </w:r>
      <w:r w:rsidR="007243D9" w:rsidRPr="007243D9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前7天内新冠病毒核酸检测阴性证明，并服从现场防疫工作安排。</w:t>
      </w:r>
    </w:p>
    <w:p w14:paraId="299B2D7C" w14:textId="034DB17A" w:rsidR="005C74B5" w:rsidRPr="002304AF" w:rsidRDefault="00645F6B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三、有下列情形之一的，应主动报告并配合相应疫情防控安排，不得参加</w:t>
      </w:r>
      <w:r w:rsidR="007243D9" w:rsidRPr="007243D9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：</w:t>
      </w:r>
    </w:p>
    <w:p w14:paraId="412CB9CD" w14:textId="28DE08D5" w:rsidR="005C74B5" w:rsidRPr="002304AF" w:rsidRDefault="00851CF9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1.</w:t>
      </w:r>
      <w:r w:rsidR="00645F6B"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不能现场出示本人当日“苏康码”绿码的；</w:t>
      </w:r>
    </w:p>
    <w:p w14:paraId="6BE0B973" w14:textId="074353E4" w:rsidR="005C74B5" w:rsidRPr="002304AF" w:rsidRDefault="00851CF9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2.</w:t>
      </w:r>
      <w:r w:rsidR="00645F6B"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仍在隔离治疗期的新冠肺炎确诊病例、疑似病例、无症状感染者以及隔离期未满的密切接触者；</w:t>
      </w:r>
    </w:p>
    <w:p w14:paraId="273751A9" w14:textId="1191CAFE" w:rsidR="005C74B5" w:rsidRPr="002304AF" w:rsidRDefault="00851CF9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3.</w:t>
      </w:r>
      <w:r w:rsidR="00645F6B"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 w14:paraId="104494FE" w14:textId="251252AF" w:rsidR="005C74B5" w:rsidRPr="002304AF" w:rsidRDefault="00851CF9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4.</w:t>
      </w:r>
      <w:r w:rsidR="007E3C48" w:rsidRPr="007E3C48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="00645F6B"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当天本人“苏康码”为绿码、现场测量体温≥37.3℃，且不能提供考试前7天内新冠病毒核酸检测阴性证明的。</w:t>
      </w:r>
    </w:p>
    <w:p w14:paraId="32148A86" w14:textId="576177D8" w:rsidR="005C74B5" w:rsidRPr="002304AF" w:rsidRDefault="00645F6B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四、</w:t>
      </w:r>
      <w:r w:rsidR="007E3C48" w:rsidRPr="007E3C48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候考过程中，考生出现发热或干咳等可疑症状，应主动向考务工作人员报告，配合医务人员进行体温复测和排查流行病学史，并服从现场防疫工作安排。</w:t>
      </w:r>
    </w:p>
    <w:p w14:paraId="48993094" w14:textId="2551B679" w:rsidR="005C74B5" w:rsidRPr="002304AF" w:rsidRDefault="00645F6B" w:rsidP="00851CF9">
      <w:pPr>
        <w:pStyle w:val="a6"/>
        <w:widowControl/>
        <w:shd w:val="clear" w:color="auto" w:fill="FFFFFF"/>
        <w:spacing w:beforeAutospacing="0" w:afterAutospacing="0" w:line="500" w:lineRule="exact"/>
        <w:ind w:firstLineChars="200" w:firstLine="560"/>
        <w:rPr>
          <w:rFonts w:ascii="微软雅黑" w:eastAsia="微软雅黑" w:hAnsi="微软雅黑" w:cs="微软雅黑"/>
          <w:b/>
          <w:sz w:val="28"/>
          <w:szCs w:val="28"/>
          <w:shd w:val="clear" w:color="auto" w:fill="FFFFFF"/>
        </w:rPr>
      </w:pP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五、考生参加</w:t>
      </w:r>
      <w:r w:rsidR="007E3C48" w:rsidRPr="007E3C48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，应仔细阅读相关规定、防疫要求，参加</w:t>
      </w:r>
      <w:r w:rsidR="007E3C48" w:rsidRPr="007E3C48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课堂教学能力测试、技能考核</w:t>
      </w:r>
      <w:r w:rsidRPr="002304AF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即视为认同本告知书并做出以下承诺：“本人已认真阅读疫情防控要求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sectPr w:rsidR="005C74B5" w:rsidRPr="002304AF"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D49808" w14:textId="77777777" w:rsidR="00FA6FFA" w:rsidRDefault="00FA6FFA" w:rsidP="002304AF">
      <w:r>
        <w:separator/>
      </w:r>
    </w:p>
  </w:endnote>
  <w:endnote w:type="continuationSeparator" w:id="0">
    <w:p w14:paraId="5B62B738" w14:textId="77777777" w:rsidR="00FA6FFA" w:rsidRDefault="00FA6FFA" w:rsidP="00230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C36312" w14:textId="77777777" w:rsidR="00FA6FFA" w:rsidRDefault="00FA6FFA" w:rsidP="002304AF">
      <w:r>
        <w:separator/>
      </w:r>
    </w:p>
  </w:footnote>
  <w:footnote w:type="continuationSeparator" w:id="0">
    <w:p w14:paraId="13F4FE54" w14:textId="77777777" w:rsidR="00FA6FFA" w:rsidRDefault="00FA6FFA" w:rsidP="002304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74B5"/>
    <w:rsid w:val="00071064"/>
    <w:rsid w:val="001D2B55"/>
    <w:rsid w:val="001E173E"/>
    <w:rsid w:val="002304AF"/>
    <w:rsid w:val="003B6D16"/>
    <w:rsid w:val="00580B78"/>
    <w:rsid w:val="005C74B5"/>
    <w:rsid w:val="00645F6B"/>
    <w:rsid w:val="007243D9"/>
    <w:rsid w:val="007E3C48"/>
    <w:rsid w:val="00851CF9"/>
    <w:rsid w:val="00904B70"/>
    <w:rsid w:val="00B52BAD"/>
    <w:rsid w:val="00FA6FFA"/>
    <w:rsid w:val="1AEC3364"/>
    <w:rsid w:val="2CF76183"/>
    <w:rsid w:val="450438D5"/>
    <w:rsid w:val="4866568D"/>
    <w:rsid w:val="535C3D65"/>
    <w:rsid w:val="56A41C86"/>
    <w:rsid w:val="67C2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F4831B"/>
  <w15:docId w15:val="{10980615-624C-428D-BC61-76DA39808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spacing w:line="320" w:lineRule="exact"/>
      <w:jc w:val="left"/>
    </w:pPr>
    <w:rPr>
      <w:rFonts w:ascii="Calibri" w:eastAsia="宋体" w:hAnsi="Calibri" w:cs="Calibri"/>
      <w:szCs w:val="21"/>
    </w:rPr>
  </w:style>
  <w:style w:type="paragraph" w:styleId="a4">
    <w:name w:val="Balloon Text"/>
    <w:basedOn w:val="a"/>
    <w:link w:val="a5"/>
    <w:qFormat/>
    <w:pPr>
      <w:spacing w:line="400" w:lineRule="exact"/>
    </w:pPr>
    <w:rPr>
      <w:rFonts w:ascii="Calibri" w:eastAsia="宋体" w:hAnsi="Calibri" w:cs="Calibri"/>
      <w:sz w:val="18"/>
      <w:szCs w:val="18"/>
    </w:rPr>
  </w:style>
  <w:style w:type="paragraph" w:styleId="a6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5">
    <w:name w:val="批注框文本 字符"/>
    <w:link w:val="a4"/>
    <w:uiPriority w:val="99"/>
    <w:semiHidden/>
    <w:qFormat/>
    <w:locked/>
    <w:rPr>
      <w:rFonts w:ascii="Calibri" w:eastAsia="宋体" w:hAnsi="Calibri" w:cs="Calibri"/>
      <w:sz w:val="18"/>
      <w:szCs w:val="18"/>
    </w:rPr>
  </w:style>
  <w:style w:type="paragraph" w:styleId="a7">
    <w:name w:val="header"/>
    <w:basedOn w:val="a"/>
    <w:link w:val="a8"/>
    <w:rsid w:val="00230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2304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230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2304A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10</cp:revision>
  <cp:lastPrinted>2021-02-05T07:06:00Z</cp:lastPrinted>
  <dcterms:created xsi:type="dcterms:W3CDTF">2014-10-29T12:08:00Z</dcterms:created>
  <dcterms:modified xsi:type="dcterms:W3CDTF">2021-03-08T05:42:00Z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