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ind w:firstLine="980" w:firstLineChars="350"/>
        <w:rPr>
          <w:rFonts w:hint="eastAsia"/>
          <w:sz w:val="28"/>
          <w:szCs w:val="28"/>
        </w:rPr>
      </w:pPr>
      <w:bookmarkStart w:id="0" w:name="_GoBack"/>
      <w:r>
        <w:rPr>
          <w:rFonts w:hint="eastAsia"/>
          <w:sz w:val="28"/>
          <w:szCs w:val="28"/>
        </w:rPr>
        <w:t>2021年全省中小学新任教师公开招聘祁门县岗位取消表</w:t>
      </w:r>
      <w:bookmarkEnd w:id="0"/>
    </w:p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76"/>
        <w:gridCol w:w="1369"/>
        <w:gridCol w:w="1369"/>
        <w:gridCol w:w="1370"/>
        <w:gridCol w:w="13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岗位所属县</w:t>
            </w: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岗位代码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招聘计划数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缴费人数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取消计划数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现保留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开考数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3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祁门县</w:t>
            </w:r>
          </w:p>
        </w:tc>
        <w:tc>
          <w:tcPr>
            <w:tcW w:w="16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341024001005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0304D"/>
    <w:rsid w:val="3EB03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2021-03-11T07:33:00Z</dcterms:created>
  <dc:creator>沧海一声呵呵</dc:creator>
  <cp:lastModifiedBy>沧海一声呵呵</cp:lastModifiedBy>
  <dcterms:modified xsi:type="dcterms:W3CDTF">2021-03-11T07:41:51Z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