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附件１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 xml:space="preserve">　　　　　　　　　　　</w:t>
      </w:r>
      <w:r w:rsidRPr="000129F8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2021</w:t>
      </w:r>
      <w:r w:rsidRPr="000129F8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年上半年浙江省舟山中学公开招聘教师计划表</w:t>
      </w:r>
    </w:p>
    <w:tbl>
      <w:tblPr>
        <w:tblW w:w="111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7"/>
        <w:gridCol w:w="683"/>
        <w:gridCol w:w="683"/>
        <w:gridCol w:w="6597"/>
        <w:gridCol w:w="1221"/>
        <w:gridCol w:w="1614"/>
      </w:tblGrid>
      <w:tr w:rsidR="000129F8" w:rsidRPr="000129F8" w:rsidTr="000129F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招聘人数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专业要求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联系电话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邮箱</w:t>
            </w:r>
          </w:p>
        </w:tc>
      </w:tr>
      <w:tr w:rsidR="000129F8" w:rsidRPr="000129F8" w:rsidTr="000129F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研究生：基础数学、应用数学、学科教学（数学）、　教育（学科教学数学）</w:t>
            </w:r>
          </w:p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　科：数学与应用数学、信息与计算科学、数理基础科学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0580-2686233</w:t>
            </w:r>
          </w:p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13505807789</w:t>
            </w:r>
          </w:p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</w:t>
            </w:r>
            <w:bookmarkStart w:id="0" w:name="_GoBack"/>
            <w:bookmarkEnd w:id="0"/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陈老师）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zszxcwj@163.com</w:t>
            </w:r>
          </w:p>
        </w:tc>
      </w:tr>
      <w:tr w:rsidR="000129F8" w:rsidRPr="000129F8" w:rsidTr="000129F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研究生：英语语言文学专业、英语笔译、英语口译、学科教学（英语）、教育（学科教学英语）</w:t>
            </w:r>
          </w:p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　科：英语专业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129F8" w:rsidRPr="000129F8" w:rsidTr="000129F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研究生：中国史、世界史、学科教学（历史）、教育（学科教学历史）</w:t>
            </w:r>
          </w:p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　科：历史学、世界史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129F8" w:rsidRPr="000129F8" w:rsidTr="000129F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研究生：计算机科学与技术类、教育技术学</w:t>
            </w:r>
          </w:p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　科：计算机类、教育技术学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</w:tbl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附件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2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 xml:space="preserve">　　　　　　　　　　　浙江省舟山中学公开招聘教师报名表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报考学校：报考岗位：</w:t>
      </w:r>
    </w:p>
    <w:tbl>
      <w:tblPr>
        <w:tblW w:w="9566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2"/>
        <w:gridCol w:w="1150"/>
        <w:gridCol w:w="1150"/>
        <w:gridCol w:w="27"/>
        <w:gridCol w:w="446"/>
        <w:gridCol w:w="158"/>
        <w:gridCol w:w="235"/>
        <w:gridCol w:w="11"/>
        <w:gridCol w:w="1141"/>
        <w:gridCol w:w="767"/>
        <w:gridCol w:w="767"/>
        <w:gridCol w:w="306"/>
        <w:gridCol w:w="609"/>
        <w:gridCol w:w="15"/>
        <w:gridCol w:w="12"/>
        <w:gridCol w:w="930"/>
      </w:tblGrid>
      <w:tr w:rsidR="000129F8" w:rsidRPr="000129F8" w:rsidTr="000129F8">
        <w:trPr>
          <w:trHeight w:val="54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出生</w:t>
            </w:r>
          </w:p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年月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籍贯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一寸彩照</w:t>
            </w:r>
          </w:p>
        </w:tc>
      </w:tr>
      <w:tr w:rsidR="000129F8" w:rsidRPr="000129F8" w:rsidTr="000129F8">
        <w:trPr>
          <w:trHeight w:val="5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户籍所在地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民族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政治</w:t>
            </w:r>
          </w:p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面貌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129F8" w:rsidRPr="000129F8" w:rsidTr="000129F8">
        <w:trPr>
          <w:trHeight w:val="274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学历</w:t>
            </w:r>
          </w:p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本科毕业院校及专业</w:t>
            </w: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毕业时间</w:t>
            </w: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129F8" w:rsidRPr="000129F8" w:rsidTr="000129F8">
        <w:trPr>
          <w:trHeight w:val="6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研究生毕业院校及专业</w:t>
            </w: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129F8" w:rsidRPr="000129F8" w:rsidTr="000129F8">
        <w:trPr>
          <w:trHeight w:val="54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健康</w:t>
            </w:r>
          </w:p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状况</w:t>
            </w:r>
          </w:p>
        </w:tc>
        <w:tc>
          <w:tcPr>
            <w:tcW w:w="0" w:type="auto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是否取得教师资格证书</w:t>
            </w: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129F8" w:rsidRPr="000129F8" w:rsidTr="000129F8">
        <w:trPr>
          <w:trHeight w:val="266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联系</w:t>
            </w:r>
          </w:p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地址</w:t>
            </w:r>
          </w:p>
        </w:tc>
        <w:tc>
          <w:tcPr>
            <w:tcW w:w="0" w:type="auto"/>
            <w:gridSpan w:val="10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固定电话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129F8" w:rsidRPr="000129F8" w:rsidTr="000129F8">
        <w:trPr>
          <w:trHeight w:val="6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10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移动电话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129F8" w:rsidRPr="000129F8" w:rsidTr="000129F8">
        <w:trPr>
          <w:trHeight w:val="26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E-mail</w:t>
            </w:r>
          </w:p>
        </w:tc>
        <w:tc>
          <w:tcPr>
            <w:tcW w:w="0" w:type="auto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邮编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129F8" w:rsidRPr="000129F8" w:rsidTr="000129F8">
        <w:trPr>
          <w:trHeight w:val="274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最高学历毕业院校及毕业时间</w:t>
            </w:r>
          </w:p>
        </w:tc>
        <w:tc>
          <w:tcPr>
            <w:tcW w:w="0" w:type="auto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所学专业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129F8" w:rsidRPr="000129F8" w:rsidTr="000129F8">
        <w:trPr>
          <w:trHeight w:val="532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现工作单位</w:t>
            </w:r>
          </w:p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（是否在编）</w:t>
            </w:r>
          </w:p>
        </w:tc>
        <w:tc>
          <w:tcPr>
            <w:tcW w:w="0" w:type="auto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身份证</w:t>
            </w:r>
          </w:p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号码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129F8" w:rsidRPr="000129F8" w:rsidTr="000129F8">
        <w:trPr>
          <w:trHeight w:val="27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学习和工作经历</w:t>
            </w:r>
          </w:p>
        </w:tc>
        <w:tc>
          <w:tcPr>
            <w:tcW w:w="0" w:type="auto"/>
            <w:gridSpan w:val="1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129F8" w:rsidRPr="000129F8" w:rsidTr="000129F8">
        <w:trPr>
          <w:trHeight w:val="26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大学期间主要职务</w:t>
            </w: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获得主要荣誉</w:t>
            </w:r>
          </w:p>
        </w:tc>
        <w:tc>
          <w:tcPr>
            <w:tcW w:w="0" w:type="auto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0129F8" w:rsidRPr="000129F8" w:rsidTr="000129F8">
        <w:trPr>
          <w:trHeight w:val="807"/>
        </w:trPr>
        <w:tc>
          <w:tcPr>
            <w:tcW w:w="0" w:type="auto"/>
            <w:gridSpan w:val="1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本人承诺：上述填写内容和提供的相关依据真实，符合招聘公告的报考条件。如有不实，</w:t>
            </w:r>
          </w:p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弄虚作假，本人自愿放弃聘用资格并承担相应责任。</w:t>
            </w:r>
          </w:p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报考承诺人（签名）：年月日</w:t>
            </w:r>
          </w:p>
        </w:tc>
      </w:tr>
      <w:tr w:rsidR="000129F8" w:rsidRPr="000129F8" w:rsidTr="000129F8">
        <w:trPr>
          <w:trHeight w:val="26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129F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备注</w:t>
            </w:r>
          </w:p>
        </w:tc>
        <w:tc>
          <w:tcPr>
            <w:tcW w:w="0" w:type="auto"/>
            <w:gridSpan w:val="1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129F8" w:rsidRPr="000129F8" w:rsidRDefault="000129F8" w:rsidP="000129F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 xml:space="preserve">　　　　　　　　　　　　　　　　　　注意：以上表格内容必须填写齐全。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附件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3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 xml:space="preserve">　　　　　　　　　　事业单位招聘人员考试疫情防控考生须知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一、考生应提前申领浙江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健康码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（含省内任何一地），并持绿码参加考试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（一）要保持浙江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健康码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绿码状态。考前不要去国（境）外和疫情中高风险地区。在省外的要尽早返浙（提前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14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天），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14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天内返浙的须保持浙江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健康码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 xml:space="preserve"> 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绿码状态。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（二）要提前申领浙江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健康码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。一是可在支付宝首页输入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“xx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健康码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（如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杭州健康码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）等进行申领。二是可通过支付宝，或打开钉钉、微信等具有扫描功能的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APP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或有扫描功能的网页浏览器，扫描二维码后进行申领。三是可到省内综合服务点申领（可咨询当地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12345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或当地社区）。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（三）考前无法取得浙江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健康码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绿码的（如考生所在地或途经地为中高风险疫情地区，考前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1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天或当天从外地赶来参加考试等），考生应提前作好预判，考前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7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天内做好核酸检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lastRenderedPageBreak/>
        <w:t>测，并带上检测有效合格证明材料参加考试。来自国（境）外或中高风险地区的考生，因受旅行管制或隔离措施导致无法参加考试的，人事考试机构无权组织此类考生考试。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浙江各地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健康码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在省内互认。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二、考生应服从现场疫情防控管理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考生应凭准考证，从规定通道，经相关检测后进入考点。考试期间应服从相应的防疫处置。考后应及时离开考场。在考点时应在设定区域内活动。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（一）考生符合以下情形的，可以进入考点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1.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持有浙江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健康码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绿码，现场测温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37.3℃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以下的（允许间隔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2-3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分钟再测一次）。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2.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持有浙江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健康码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绿码，现场测温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37.3℃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以上，经调查无流行病学史的。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3.“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健康码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为非绿码，无相关症状，能提供考前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7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天内核酸检测有效合格证明的。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以上后两种情况，考生须到备用隔离考场（备用隔离机位）考试。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（二）考生有以下情形的，不能进入考点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1.“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健康码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为非绿码，无法提供相关检测有效合格证明的。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2.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拒不配合入口检测，以及不服从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转移至备用隔离考场考试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等防疫管理的。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3.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持有浙江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健康码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绿码，现场测温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37.3℃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以上，经调查有流行病学史的（转送定点医疗机构排查）。（三）考生考试期间出现相关症状的处置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相关症状较重影响他人考试的，经调查无流行病学史的受控转移至备用隔离考场考试，有流行病学史或不能坚持考试的受控转送定点医疗机构排查。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三、其他注意事项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（一）根据人力社保部《关于加强资格考试安全工作的通知》（人社部发〔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2016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〕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64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号）规定，对于资格考试，考生原则上只能在本人户籍地或工作地报考。加上当前疫情防控要求，若有省外考生报考我省，造成无法参加考试或成绩不能使用的，考生自负责任。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（二）考生上网打印准考证时，须在网上填写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健康申报表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并提交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承诺书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后，方可打印准考证。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（二）考生应自备一次性医用外科口罩。在考点门口入场时，要提前戴好口罩，打开手机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健康码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，并主动出示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健康码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和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“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准考证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”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（三）以下情况须戴口罩，如有不戴后果自负。</w:t>
      </w:r>
      <w:r w:rsidRPr="000129F8">
        <w:rPr>
          <w:rFonts w:ascii="宋体" w:eastAsia="宋体" w:hAnsi="宋体" w:cs="宋体" w:hint="eastAsia"/>
          <w:color w:val="666666"/>
          <w:kern w:val="0"/>
          <w:szCs w:val="21"/>
        </w:rPr>
        <w:t>①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通过考点入口时；</w:t>
      </w:r>
      <w:r w:rsidRPr="000129F8">
        <w:rPr>
          <w:rFonts w:ascii="宋体" w:eastAsia="宋体" w:hAnsi="宋体" w:cs="宋体" w:hint="eastAsia"/>
          <w:color w:val="666666"/>
          <w:kern w:val="0"/>
          <w:szCs w:val="21"/>
        </w:rPr>
        <w:t>②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如厕时；</w:t>
      </w:r>
      <w:r w:rsidRPr="000129F8">
        <w:rPr>
          <w:rFonts w:ascii="宋体" w:eastAsia="宋体" w:hAnsi="宋体" w:cs="宋体" w:hint="eastAsia"/>
          <w:color w:val="666666"/>
          <w:kern w:val="0"/>
          <w:szCs w:val="21"/>
        </w:rPr>
        <w:t>③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在备用隔离考场（备用隔离机位）考试时；</w:t>
      </w:r>
      <w:r w:rsidRPr="000129F8">
        <w:rPr>
          <w:rFonts w:ascii="宋体" w:eastAsia="宋体" w:hAnsi="宋体" w:cs="宋体" w:hint="eastAsia"/>
          <w:color w:val="666666"/>
          <w:kern w:val="0"/>
          <w:szCs w:val="21"/>
        </w:rPr>
        <w:t>④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在考试中出现相关症状时；</w:t>
      </w:r>
      <w:r w:rsidRPr="000129F8">
        <w:rPr>
          <w:rFonts w:ascii="宋体" w:eastAsia="宋体" w:hAnsi="宋体" w:cs="宋体" w:hint="eastAsia"/>
          <w:color w:val="666666"/>
          <w:kern w:val="0"/>
          <w:szCs w:val="21"/>
        </w:rPr>
        <w:t>⑤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普通考场座位间距不足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0.8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米时。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（四）在备用隔离考场（备用隔离机位）考试的考生，应在当场次考试结束后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24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小时内，到点定医院排查情况。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lastRenderedPageBreak/>
        <w:t>（五）受疫情影响，考点学校将视防疫规定和要求，禁止外来车辆入内，请各位考生尽量选择车辆送接或公共交通出行；考虑到入场防疫检测需要一定时间，请在考前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1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小时到达考点、考前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20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分钟到达考场，逾期耽误考试时间的，自负责任。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注：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1.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本须知内容视疫情变化情况，动态调整。</w:t>
      </w:r>
    </w:p>
    <w:p w:rsidR="000129F8" w:rsidRPr="000129F8" w:rsidRDefault="000129F8" w:rsidP="000129F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2.</w:t>
      </w:r>
      <w:r w:rsidRPr="000129F8">
        <w:rPr>
          <w:rFonts w:ascii="font-size:14px;" w:eastAsia="宋体" w:hAnsi="font-size:14px;" w:cs="宋体"/>
          <w:color w:val="666666"/>
          <w:kern w:val="0"/>
          <w:szCs w:val="21"/>
        </w:rPr>
        <w:t>流行病学史，指国（境）外和中高风险地区旅居史，与新冠肺炎患者或国（境）外和中高风险地区人员接触史等。</w:t>
      </w:r>
    </w:p>
    <w:p w:rsidR="00E55392" w:rsidRPr="000129F8" w:rsidRDefault="000129F8"/>
    <w:sectPr w:rsidR="00E55392" w:rsidRPr="000129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0E7"/>
    <w:rsid w:val="000129F8"/>
    <w:rsid w:val="001840E7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09FE10-A029-4867-871C-E05395950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29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129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590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329</Words>
  <Characters>1879</Characters>
  <Application>Microsoft Office Word</Application>
  <DocSecurity>0</DocSecurity>
  <Lines>15</Lines>
  <Paragraphs>4</Paragraphs>
  <ScaleCrop>false</ScaleCrop>
  <Company/>
  <LinksUpToDate>false</LinksUpToDate>
  <CharactersWithSpaces>2204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2021-03-25T01:34:00Z</dcterms:created>
  <dcterms:modified xsi:type="dcterms:W3CDTF">2021-03-25T01:34:00Z</dcterms:modified>
</cp:coreProperties>
</file>