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附件一：</w:t>
      </w:r>
    </w:p>
    <w:p w:rsidR="007E53DC" w:rsidRPr="007E53DC" w:rsidRDefault="007E53DC" w:rsidP="007E53DC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2021</w:t>
      </w: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年芜湖市教育局赴重点院校公开招聘紧缺专业应届毕业生计划</w:t>
      </w:r>
    </w:p>
    <w:tbl>
      <w:tblPr>
        <w:tblW w:w="934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377"/>
        <w:gridCol w:w="1755"/>
        <w:gridCol w:w="479"/>
        <w:gridCol w:w="428"/>
        <w:gridCol w:w="492"/>
        <w:gridCol w:w="1552"/>
        <w:gridCol w:w="3126"/>
      </w:tblGrid>
      <w:tr w:rsidR="007E53DC" w:rsidRPr="007E53DC" w:rsidTr="007E53DC">
        <w:trPr>
          <w:trHeight w:val="11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招聘院校</w:t>
            </w:r>
          </w:p>
        </w:tc>
      </w:tr>
      <w:tr w:rsidR="007E53DC" w:rsidRPr="007E53DC" w:rsidTr="007E53DC">
        <w:trPr>
          <w:trHeight w:val="85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芜湖市少年宫</w:t>
            </w:r>
            <w:r w:rsidRPr="007E53DC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（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高中语文教师资格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华中师范大学</w:t>
            </w:r>
          </w:p>
        </w:tc>
      </w:tr>
      <w:tr w:rsidR="007E53DC" w:rsidRPr="007E53DC" w:rsidTr="007E53DC">
        <w:trPr>
          <w:trHeight w:val="84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芜湖师范学校</w:t>
            </w:r>
            <w:r w:rsidRPr="007E53DC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（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8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思想政治教育、政治学理论、国际政治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6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舞蹈表演、舞蹈编导、舞蹈学、舞蹈教育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6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旅游管理、酒店管理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6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学前教育学、比较教育学、教育学原理、课程与教学论、教育史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北京师范大学、华东师范大学、华中师范大学、东北师范大学、西南大学、陕西师范大学</w:t>
            </w:r>
          </w:p>
        </w:tc>
      </w:tr>
      <w:tr w:rsidR="007E53DC" w:rsidRPr="007E53DC" w:rsidTr="007E53DC">
        <w:trPr>
          <w:trHeight w:val="6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基础心理学、发展与教育心理学、应用心理学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6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美术学、艺术设计学、视觉传达设计、环境设计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8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lastRenderedPageBreak/>
              <w:t>北京师范大学芜湖附属学校（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高中语文教师资格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7E53DC" w:rsidRPr="007E53DC" w:rsidTr="007E53DC">
        <w:trPr>
          <w:trHeight w:val="11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芜湖高级职业技术学校</w:t>
            </w:r>
            <w:r w:rsidRPr="007E53DC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（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数字媒体技术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30</w:t>
            </w: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周岁及以下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在入职一年内取得相应教师资格，否则解除聘用合同。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北京师范大学、华东师范大学、华中师范大学、东北师范大学、西南大学、陕西师范大学、天津职业技术师范大学、扬州大学</w:t>
            </w:r>
          </w:p>
        </w:tc>
      </w:tr>
      <w:tr w:rsidR="007E53DC" w:rsidRPr="007E53DC" w:rsidTr="007E53DC">
        <w:trPr>
          <w:trHeight w:val="2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E53DC">
              <w:rPr>
                <w:rFonts w:ascii="font-size:14px;" w:eastAsia="微软雅黑" w:hAnsi="font-size:14px;" w:cs="宋体"/>
                <w:color w:val="64451D"/>
                <w:kern w:val="0"/>
                <w:szCs w:val="21"/>
              </w:rPr>
              <w:t>11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E53DC" w:rsidRPr="007E53DC" w:rsidRDefault="007E53DC" w:rsidP="007E53DC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附件二：招聘单位联系方式</w:t>
      </w:r>
    </w:p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芜湖市少年宫赵老师</w:t>
      </w: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180553626771317571816@qq.com</w:t>
      </w:r>
    </w:p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北京师范大学芜湖附属学校刘老师</w:t>
      </w: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17755358007bsdwhfx@yeah.net</w:t>
      </w:r>
    </w:p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芜湖师范学校张老师</w:t>
      </w: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139553100491193998644@qq.com</w:t>
      </w:r>
    </w:p>
    <w:p w:rsidR="007E53DC" w:rsidRPr="007E53DC" w:rsidRDefault="007E53DC" w:rsidP="007E53D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芜湖高级职业技术学校张老师</w:t>
      </w:r>
      <w:r w:rsidRPr="007E53DC">
        <w:rPr>
          <w:rFonts w:ascii="font-size:14px;" w:eastAsia="宋体" w:hAnsi="font-size:14px;" w:cs="宋体"/>
          <w:color w:val="64451D"/>
          <w:kern w:val="0"/>
          <w:szCs w:val="21"/>
        </w:rPr>
        <w:t>18155356350909210927@qq.com</w:t>
      </w:r>
    </w:p>
    <w:p w:rsidR="00E55392" w:rsidRPr="007E53DC" w:rsidRDefault="007E53DC"/>
    <w:sectPr w:rsidR="00E55392" w:rsidRPr="007E5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9B4"/>
    <w:rsid w:val="003509B4"/>
    <w:rsid w:val="004870D5"/>
    <w:rsid w:val="007E53D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CA613-D0DC-437F-B949-521C5179F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5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4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2021-04-01T07:25:00Z</dcterms:created>
  <dcterms:modified xsi:type="dcterms:W3CDTF">2021-04-01T07:26:00Z</dcterms:modified>
</cp:coreProperties>
</file>