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00" w:type="pct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1"/>
        <w:gridCol w:w="253"/>
        <w:gridCol w:w="425"/>
        <w:gridCol w:w="771"/>
        <w:gridCol w:w="254"/>
        <w:gridCol w:w="1981"/>
        <w:gridCol w:w="512"/>
        <w:gridCol w:w="1031"/>
        <w:gridCol w:w="426"/>
        <w:gridCol w:w="512"/>
        <w:gridCol w:w="330"/>
        <w:gridCol w:w="858"/>
      </w:tblGrid>
      <w:tr w:rsidR="004A4CEC" w:rsidRPr="004A4CEC" w:rsidTr="004A4CEC">
        <w:trPr>
          <w:trHeight w:val="510"/>
        </w:trPr>
        <w:tc>
          <w:tcPr>
            <w:tcW w:w="45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主管部门</w:t>
            </w: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（举办单位）</w:t>
            </w:r>
          </w:p>
        </w:tc>
        <w:tc>
          <w:tcPr>
            <w:tcW w:w="1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经费</w:t>
            </w: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形式</w:t>
            </w:r>
          </w:p>
        </w:tc>
        <w:tc>
          <w:tcPr>
            <w:tcW w:w="2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岗位</w:t>
            </w: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类别</w:t>
            </w:r>
          </w:p>
        </w:tc>
        <w:tc>
          <w:tcPr>
            <w:tcW w:w="4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招聘</w:t>
            </w: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2050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550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考试要求</w:t>
            </w:r>
          </w:p>
        </w:tc>
        <w:tc>
          <w:tcPr>
            <w:tcW w:w="1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岗位</w:t>
            </w: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代码</w:t>
            </w:r>
          </w:p>
        </w:tc>
        <w:tc>
          <w:tcPr>
            <w:tcW w:w="50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备注</w:t>
            </w:r>
          </w:p>
        </w:tc>
      </w:tr>
      <w:tr w:rsidR="004A4CEC" w:rsidRPr="004A4CEC" w:rsidTr="004A4CEC">
        <w:trPr>
          <w:trHeight w:val="58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招聘专业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学历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其他</w:t>
            </w: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条件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面试比例</w:t>
            </w:r>
          </w:p>
        </w:tc>
        <w:tc>
          <w:tcPr>
            <w:tcW w:w="250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20"/>
                <w:szCs w:val="20"/>
              </w:rPr>
              <w:t>面试形式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4A4CEC" w:rsidRPr="004A4CEC" w:rsidTr="004A4CEC">
        <w:trPr>
          <w:trHeight w:val="1920"/>
        </w:trPr>
        <w:tc>
          <w:tcPr>
            <w:tcW w:w="45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滨州市沾化区教育和体育局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声学、理论物理、粒子物理与原子核物理、原子与分子物理、等离子体物理、凝聚态物理、光学、无线电物理、学科教学（物理）</w:t>
            </w:r>
          </w:p>
        </w:tc>
        <w:tc>
          <w:tcPr>
            <w:tcW w:w="3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高中物理教师资格证</w:t>
            </w:r>
          </w:p>
        </w:tc>
        <w:tc>
          <w:tcPr>
            <w:tcW w:w="2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A01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92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汉语国际教育、文艺学、语言学及应用语言学、汉语言文字学、中国古典文献学、中国古代文学、中国现当代文学、比较文学与世界文学、学科教学（语文）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高中语文教师资格证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A02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280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基础数学、计算数学、概率论与数理统计、应用数学、运筹学与控制论、学科教学（数学）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高中数学教师资格证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A03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92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英语语言文学、英语口译、英语笔译、学科教学（英语）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高中英语教师资格证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A04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335"/>
        </w:trPr>
        <w:tc>
          <w:tcPr>
            <w:tcW w:w="45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滨州市沾化区教育和体育局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区直初中数学教师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数学学科相关专业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初中数学教师资格证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区直初中物理教师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物理学科相关专业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初中物理教师资格证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lastRenderedPageBreak/>
              <w:t>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lastRenderedPageBreak/>
              <w:t>区直初中政治教师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政治学科相关专业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初中政治教师资格证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区直初中生物教师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生物学科相关专业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初中生物教师资格证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区直初中信息教师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信息学科相关专业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初中信息教师资格证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区直初中地理教师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地理学科相关专业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初中地理教师资格证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lastRenderedPageBreak/>
              <w:t>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lastRenderedPageBreak/>
              <w:t>区直初中美术教师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美术学科相关专业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初中美术教师资格证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B07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  <w:tr w:rsidR="004A4CEC" w:rsidRPr="004A4CEC" w:rsidTr="004A4CEC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br/>
              <w:t>拨款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初级专业技术岗位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区直小学教师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语文、数学、英语、信息学科相关专业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须具有相应学段和相应学科的教师资格证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1:1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A4CEC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</w:rPr>
              <w:t>C01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CEC" w:rsidRPr="004A4CEC" w:rsidRDefault="004A4CEC" w:rsidP="004A4CEC">
            <w:pPr>
              <w:widowControl/>
              <w:spacing w:line="45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</w:tbl>
    <w:p w:rsidR="00E55392" w:rsidRDefault="00575EE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EEF" w:rsidRDefault="00575EEF" w:rsidP="004A4CEC">
      <w:r>
        <w:separator/>
      </w:r>
    </w:p>
  </w:endnote>
  <w:endnote w:type="continuationSeparator" w:id="0">
    <w:p w:rsidR="00575EEF" w:rsidRDefault="00575EEF" w:rsidP="004A4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EEF" w:rsidRDefault="00575EEF" w:rsidP="004A4CEC">
      <w:r>
        <w:separator/>
      </w:r>
    </w:p>
  </w:footnote>
  <w:footnote w:type="continuationSeparator" w:id="0">
    <w:p w:rsidR="00575EEF" w:rsidRDefault="00575EEF" w:rsidP="004A4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ED6"/>
    <w:rsid w:val="004870D5"/>
    <w:rsid w:val="004A4CEC"/>
    <w:rsid w:val="00575EEF"/>
    <w:rsid w:val="005B2ED6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CA39EF-03B1-4735-ACFF-3E7CE6D2A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CEC"/>
    <w:rPr>
      <w:sz w:val="18"/>
      <w:szCs w:val="18"/>
    </w:rPr>
  </w:style>
  <w:style w:type="character" w:styleId="a5">
    <w:name w:val="Strong"/>
    <w:basedOn w:val="a0"/>
    <w:uiPriority w:val="22"/>
    <w:qFormat/>
    <w:rsid w:val="004A4C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6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3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90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30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2021-04-10T08:43:00Z</dcterms:created>
  <dcterms:modified xsi:type="dcterms:W3CDTF">2021-04-10T08:43:00Z</dcterms:modified>
</cp:coreProperties>
</file>