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NEU-BZ-S92" w:hAnsi="NEU-BZ-S92" w:eastAsia="新宋体"/>
          <w:b/>
          <w:sz w:val="36"/>
          <w:szCs w:val="36"/>
        </w:rPr>
      </w:pPr>
      <w:r>
        <w:rPr>
          <w:rFonts w:hint="eastAsia" w:ascii="NEU-BZ-S92" w:hAnsi="NEU-BZ-S92" w:eastAsia="方正小标宋简体" w:cs="方正小标宋简体"/>
          <w:sz w:val="40"/>
          <w:szCs w:val="40"/>
        </w:rPr>
        <w:t>东莞市机关事业单位招聘聘用人员报名表</w:t>
      </w:r>
    </w:p>
    <w:p>
      <w:pPr>
        <w:jc w:val="left"/>
        <w:rPr>
          <w:rFonts w:ascii="NEU-BZ-S92" w:hAnsi="NEU-BZ-S92"/>
          <w:sz w:val="28"/>
          <w:szCs w:val="28"/>
        </w:rPr>
      </w:pPr>
    </w:p>
    <w:p>
      <w:pPr>
        <w:jc w:val="left"/>
        <w:rPr>
          <w:rFonts w:ascii="NEU-BZ-S92" w:hAnsi="NEU-BZ-S92"/>
          <w:sz w:val="24"/>
        </w:rPr>
      </w:pPr>
      <w:r>
        <w:rPr>
          <w:rFonts w:ascii="NEU-BZ-S92" w:hAnsi="NEU-BZ-S92"/>
          <w:spacing w:val="-18"/>
          <w:sz w:val="24"/>
        </w:rPr>
        <w:t>报考单位：</w:t>
      </w:r>
      <w:r>
        <w:rPr>
          <w:rFonts w:hint="eastAsia" w:ascii="NEU-BZ-S92" w:hAnsi="NEU-BZ-S92"/>
          <w:spacing w:val="-18"/>
          <w:sz w:val="24"/>
          <w:lang w:val="en-US" w:eastAsia="zh-CN"/>
        </w:rPr>
        <w:t xml:space="preserve">                                                </w:t>
      </w:r>
      <w:bookmarkStart w:id="0" w:name="_GoBack"/>
      <w:bookmarkEnd w:id="0"/>
      <w:r>
        <w:rPr>
          <w:rFonts w:ascii="NEU-BZ-S92" w:hAnsi="NEU-BZ-S92"/>
          <w:spacing w:val="-18"/>
          <w:sz w:val="24"/>
        </w:rPr>
        <w:t>报考岗位</w:t>
      </w:r>
      <w:r>
        <w:rPr>
          <w:rFonts w:ascii="NEU-BZ-S92" w:hAnsi="NEU-BZ-S92"/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姓    名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性别</w:t>
            </w:r>
          </w:p>
        </w:tc>
        <w:tc>
          <w:tcPr>
            <w:tcW w:w="1122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民  族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726" w:type="dxa"/>
            <w:vMerge w:val="restart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贴</w:t>
            </w:r>
          </w:p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相</w:t>
            </w:r>
          </w:p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出生年月</w:t>
            </w:r>
          </w:p>
        </w:tc>
        <w:tc>
          <w:tcPr>
            <w:tcW w:w="1506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籍贯</w:t>
            </w:r>
          </w:p>
        </w:tc>
        <w:tc>
          <w:tcPr>
            <w:tcW w:w="1122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20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20"/>
                <w:sz w:val="24"/>
              </w:rPr>
            </w:pPr>
            <w:r>
              <w:rPr>
                <w:rFonts w:ascii="NEU-BZ-S92" w:hAnsi="NEU-BZ-S92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8"/>
                <w:sz w:val="24"/>
              </w:rPr>
            </w:pPr>
            <w:r>
              <w:rPr>
                <w:rFonts w:ascii="NEU-BZ-S92" w:hAnsi="NEU-BZ-S92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ind w:firstLine="120" w:firstLineChars="50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邮  编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10"/>
                <w:sz w:val="24"/>
              </w:rPr>
            </w:pPr>
            <w:r>
              <w:rPr>
                <w:rFonts w:ascii="NEU-BZ-S92" w:hAnsi="NEU-BZ-S92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6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rFonts w:ascii="NEU-BZ-S92" w:hAnsi="NEU-BZ-S92"/>
                <w:sz w:val="24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20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6"/>
                <w:sz w:val="24"/>
              </w:rPr>
            </w:pPr>
            <w:r>
              <w:rPr>
                <w:rFonts w:ascii="NEU-BZ-S92" w:hAnsi="NEU-BZ-S92"/>
                <w:sz w:val="24"/>
              </w:rPr>
              <w:t>身高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rPr>
                <w:rFonts w:ascii="NEU-BZ-S92" w:hAnsi="NEU-BZ-S92"/>
                <w:sz w:val="24"/>
              </w:rPr>
            </w:pPr>
          </w:p>
        </w:tc>
        <w:tc>
          <w:tcPr>
            <w:tcW w:w="1150" w:type="dxa"/>
            <w:gridSpan w:val="2"/>
            <w:noWrap/>
            <w:vAlign w:val="center"/>
          </w:tcPr>
          <w:p>
            <w:pPr>
              <w:jc w:val="center"/>
              <w:rPr>
                <w:rFonts w:ascii="NEU-BZ-S92" w:hAnsi="NEU-BZ-S92"/>
                <w:spacing w:val="-12"/>
                <w:sz w:val="24"/>
              </w:rPr>
            </w:pPr>
            <w:r>
              <w:rPr>
                <w:rFonts w:ascii="NEU-BZ-S92" w:hAnsi="NEU-BZ-S92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/>
            <w:vAlign w:val="center"/>
          </w:tcPr>
          <w:p>
            <w:pPr>
              <w:rPr>
                <w:rFonts w:ascii="NEU-BZ-S92" w:hAnsi="NEU-BZ-S92"/>
                <w:sz w:val="24"/>
              </w:rPr>
            </w:pPr>
          </w:p>
        </w:tc>
        <w:tc>
          <w:tcPr>
            <w:tcW w:w="1437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20"/>
                <w:sz w:val="24"/>
              </w:rPr>
              <w:t>执业资</w:t>
            </w:r>
            <w:r>
              <w:rPr>
                <w:rFonts w:ascii="NEU-BZ-S92" w:hAnsi="NEU-BZ-S92"/>
                <w:sz w:val="24"/>
              </w:rPr>
              <w:t>格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pacing w:val="-12"/>
                <w:sz w:val="24"/>
              </w:rPr>
              <w:t>基层工作情况</w:t>
            </w:r>
            <w:r>
              <w:rPr>
                <w:rFonts w:ascii="NEU-BZ-S92" w:hAnsi="NEU-BZ-S92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/>
            <w:vAlign w:val="center"/>
          </w:tcPr>
          <w:p>
            <w:pPr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学习、工作经历</w:t>
            </w:r>
          </w:p>
          <w:p>
            <w:pPr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/>
          </w:tcPr>
          <w:p>
            <w:pPr>
              <w:rPr>
                <w:rFonts w:ascii="NEU-BZ-S92" w:hAnsi="NEU-BZ-S92"/>
                <w:sz w:val="24"/>
              </w:rPr>
            </w:pPr>
          </w:p>
        </w:tc>
      </w:tr>
    </w:tbl>
    <w:p>
      <w:pPr>
        <w:jc w:val="left"/>
        <w:rPr>
          <w:rFonts w:ascii="NEU-BZ-S92" w:hAnsi="NEU-BZ-S92"/>
          <w:sz w:val="24"/>
        </w:rPr>
      </w:pPr>
    </w:p>
    <w:tbl>
      <w:tblPr>
        <w:tblStyle w:val="2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与本人关系</w:t>
            </w:r>
          </w:p>
        </w:tc>
        <w:tc>
          <w:tcPr>
            <w:tcW w:w="2931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工作单位及职务</w:t>
            </w:r>
          </w:p>
        </w:tc>
        <w:tc>
          <w:tcPr>
            <w:tcW w:w="2239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3" w:hRule="atLeast"/>
          <w:jc w:val="center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ascii="NEU-BZ-S92" w:hAnsi="NEU-BZ-S92"/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2931" w:type="dxa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2239" w:type="dxa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NEU-BZ-S92" w:hAnsi="NEU-BZ-S92"/>
                <w:sz w:val="24"/>
              </w:rPr>
            </w:pPr>
          </w:p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NEU-BZ-S92" w:hAnsi="NEU-BZ-S92"/>
                <w:sz w:val="24"/>
              </w:rPr>
            </w:pP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NEU-BZ-S92" w:hAnsi="NEU-BZ-S92"/>
                <w:sz w:val="24"/>
              </w:rPr>
            </w:pPr>
          </w:p>
          <w:p>
            <w:pPr>
              <w:spacing w:line="300" w:lineRule="exact"/>
              <w:rPr>
                <w:rFonts w:ascii="NEU-BZ-S92" w:hAnsi="NEU-BZ-S92"/>
                <w:sz w:val="24"/>
              </w:rPr>
            </w:pPr>
          </w:p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rFonts w:ascii="NEU-BZ-S92" w:hAnsi="NEU-BZ-S92"/>
                <w:sz w:val="24"/>
              </w:rPr>
            </w:pPr>
            <w:r>
              <w:rPr>
                <w:rFonts w:ascii="NEU-BZ-S92" w:hAnsi="NEU-BZ-S92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rFonts w:ascii="NEU-BZ-S92" w:hAnsi="NEU-BZ-S92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NEU-BZ-S92" w:hAnsi="NEU-BZ-S92"/>
          <w:sz w:val="24"/>
        </w:rPr>
      </w:pPr>
      <w:r>
        <w:rPr>
          <w:rFonts w:ascii="NEU-BZ-S92" w:hAnsi="NEU-BZ-S92"/>
          <w:sz w:val="24"/>
        </w:rPr>
        <w:t>说明：1、此表用黑色钢笔填写，字迹要清楚；</w:t>
      </w:r>
    </w:p>
    <w:p>
      <w:r>
        <w:rPr>
          <w:rFonts w:ascii="NEU-BZ-S92" w:hAnsi="NEU-BZ-S92"/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EU-BZ-S92">
    <w:altName w:val="Arial Unicode MS"/>
    <w:panose1 w:val="00000000000000000000"/>
    <w:charset w:val="86"/>
    <w:family w:val="auto"/>
    <w:pitch w:val="default"/>
    <w:sig w:usb0="00000000" w:usb1="00000000" w:usb2="05000016" w:usb3="00000000" w:csb0="003E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E4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2021-04-28T02:12:32Z</dcterms:created>
  <dc:creator>hp</dc:creator>
  <cp:lastModifiedBy>hp1</cp:lastModifiedBy>
  <dcterms:modified xsi:type="dcterms:W3CDTF">2021-04-28T02:12:54Z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