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广东省2021年“三支一扶”计划工作日程表</w:t>
      </w:r>
    </w:p>
    <w:tbl>
      <w:tblPr>
        <w:tblW w:w="959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4730"/>
        <w:gridCol w:w="344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时  间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   作   项   目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承  办  单  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5月10日前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宣传动员，公布招募方案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各高校，省人才服务局、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各有关地级以上市人社局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5月10日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—5月21日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网上报名、资格审核工作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各高校，省人才服务局、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各有关地级以上市人社局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5月31日前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报送招募“三支一扶”高校毕业生材料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各高校，省人才服务局、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各有关地级以上市人社局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6月1日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—6月9日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资格复核工作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省“三支一扶”办公室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6月10日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通知资格复核合格的学生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省“三支一扶”办公室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6月12日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—6月24日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系统自动匹配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省“三支一扶”办公室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6月18日— 6月25日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系统自动递补调剂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省“三支一扶”办公室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6月30日前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完成2021年“三支一扶”人员期满考核工作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省“三支一扶”办公室、各有关地级以上市、县（市、区）人社局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7月1日—7月5日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公示招募名单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省“三支一扶”办公室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7月9日前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印发《广东省2021年参加“三支一扶”高校毕业生派遣计划》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省“三支一扶”办公室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7月12日前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将参加“三支一扶”人员名单分配至服务地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各有关地级以上市人社局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7月14日前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广东省2021年“三支一扶”高校毕业生到各有关市人社局报到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各有关地级以上市人社局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7月15日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—7月16日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“三支一扶”高校毕业生岗前培训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各有关地级以上市人社局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7月16日前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“三支一扶”高校毕业生赴服务单位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各有关地级以上市、县（市、区）人社局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7月30日前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补录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省“三支一扶”办公室、各有关地级以上市人社局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9" w:hRule="atLeast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7月31日前</w:t>
            </w:r>
          </w:p>
        </w:tc>
        <w:tc>
          <w:tcPr>
            <w:tcW w:w="4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报送2021年“三支一扶”高校毕业生派遣情况和服务期满考核情况</w:t>
            </w:r>
          </w:p>
        </w:tc>
        <w:tc>
          <w:tcPr>
            <w:tcW w:w="34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各有关地级以上市人社局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公开方式：主动公开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抄送：人力资源和社会保障部，省委办公厅，省府办公厅，省人大办公厅、省政协办公厅，省纪委办公厅，省法院，省检察院，省“三支一扶”工作领导小组成员单位，中央驻粤有关单位。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广东省人力资源和社会保障厅办公室        2021年4月30日印发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E5E1D"/>
    <w:rsid w:val="18183E7A"/>
    <w:rsid w:val="3617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2021-05-10T03:31:16Z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24E627FC525A4EB790E35A191EA706B6</vt:lpwstr>
  </property>
</Properties>
</file>