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94A" w:rsidRPr="005A7BF8" w:rsidRDefault="009116E5">
      <w:pPr>
        <w:widowControl/>
        <w:spacing w:line="480" w:lineRule="exact"/>
        <w:jc w:val="center"/>
        <w:rPr>
          <w:rFonts w:asciiTheme="majorEastAsia" w:eastAsiaTheme="majorEastAsia" w:hAnsiTheme="majorEastAsia" w:cs="PMingLiU"/>
          <w:b/>
          <w:color w:val="000000"/>
          <w:kern w:val="0"/>
          <w:sz w:val="28"/>
          <w:szCs w:val="28"/>
        </w:rPr>
      </w:pPr>
      <w:r w:rsidRPr="005A7BF8">
        <w:rPr>
          <w:rFonts w:asciiTheme="majorEastAsia" w:eastAsiaTheme="majorEastAsia" w:hAnsiTheme="majorEastAsia" w:cstheme="minorEastAsia" w:hint="eastAsia"/>
          <w:b/>
          <w:color w:val="000000"/>
          <w:kern w:val="0"/>
          <w:sz w:val="44"/>
          <w:szCs w:val="44"/>
        </w:rPr>
        <w:t>2021年度</w:t>
      </w:r>
      <w:r w:rsidR="005A7BF8" w:rsidRPr="005A7BF8">
        <w:rPr>
          <w:rFonts w:asciiTheme="majorEastAsia" w:eastAsiaTheme="majorEastAsia" w:hAnsiTheme="majorEastAsia" w:cstheme="minorEastAsia" w:hint="eastAsia"/>
          <w:b/>
          <w:color w:val="000000"/>
          <w:kern w:val="0"/>
          <w:sz w:val="44"/>
          <w:szCs w:val="44"/>
        </w:rPr>
        <w:t>休宁县</w:t>
      </w:r>
      <w:r w:rsidRPr="005A7BF8">
        <w:rPr>
          <w:rFonts w:asciiTheme="majorEastAsia" w:eastAsiaTheme="majorEastAsia" w:hAnsiTheme="majorEastAsia" w:cstheme="minorEastAsia" w:hint="eastAsia"/>
          <w:b/>
          <w:color w:val="000000"/>
          <w:kern w:val="0"/>
          <w:sz w:val="44"/>
          <w:szCs w:val="44"/>
        </w:rPr>
        <w:t>中小学新任教师公开招聘专业测试疫情防控承诺书</w:t>
      </w:r>
    </w:p>
    <w:p w:rsidR="0060094A" w:rsidRPr="005A7BF8" w:rsidRDefault="0060094A">
      <w:pPr>
        <w:widowControl/>
        <w:spacing w:line="480" w:lineRule="exact"/>
        <w:ind w:firstLineChars="200" w:firstLine="640"/>
        <w:jc w:val="left"/>
        <w:rPr>
          <w:rFonts w:ascii="仿宋" w:eastAsia="仿宋" w:hAnsi="仿宋" w:cs="PMingLiU"/>
          <w:color w:val="000000"/>
          <w:kern w:val="0"/>
          <w:sz w:val="32"/>
          <w:szCs w:val="32"/>
        </w:rPr>
      </w:pP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PMingLiU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本人参加2021年度</w:t>
      </w:r>
      <w:r w:rsid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休宁县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中小学新任教师公开招聘专业测试，自愿在防控新冠肺炎疫情的背景下，切实履行防控疫情的安全责任，在考试期间做以下承诺</w:t>
      </w:r>
      <w:r w:rsidRPr="005A7BF8">
        <w:rPr>
          <w:rFonts w:ascii="仿宋" w:eastAsia="仿宋" w:hAnsi="仿宋" w:cs="PMingLiU"/>
          <w:color w:val="000000"/>
          <w:kern w:val="0"/>
          <w:sz w:val="32"/>
          <w:szCs w:val="32"/>
        </w:rPr>
        <w:t>：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PMingLiU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1.进行健康登记，在考试前通过“皖事通”APP实名申领“安康码”，持续关注“安康码”状态，并于专业测试当天报到时主动向工作人员出示。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2.测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3.考生应自备口罩，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赴考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时做好个人安全防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范，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在考点入场等人群聚集环节，建议全程佩戴口罩，但在接受身份识别验证、测</w:t>
      </w:r>
      <w:bookmarkStart w:id="0" w:name="_GoBack"/>
      <w:bookmarkEnd w:id="0"/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试答题环节等特殊情况下须摘除口罩。入场时“安康码”为绿码经现场测量体温正常（＜37.3℃）者方可进入考点。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MS Mincho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4.“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红码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”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、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“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黄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码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”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考生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“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绿码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”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。</w:t>
      </w:r>
      <w:r w:rsidRPr="005A7BF8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若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考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试前未能完成转为绿码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，则需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。考生在专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lastRenderedPageBreak/>
        <w:t>业测试过程中出现发热、咳嗽等异常症状的考生，应服从工作人员安排，立即转移到隔离考场继续测试。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MS Mincho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5.测试期间，考生要自觉维护考试秩序，服从现场工作人员安排，考试结束后按规定有序离场。所有在隔离考场参加测试的考生，须由现场医护人员根据疫情防控相关规定进行检测诊断后方可离开。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MS Mincho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60094A" w:rsidRPr="005A7BF8" w:rsidRDefault="009116E5">
      <w:pPr>
        <w:widowControl/>
        <w:spacing w:line="560" w:lineRule="exact"/>
        <w:ind w:firstLineChars="200" w:firstLine="640"/>
        <w:jc w:val="left"/>
        <w:rPr>
          <w:rFonts w:ascii="仿宋" w:eastAsia="仿宋" w:hAnsi="仿宋" w:cs="MS Mincho"/>
          <w:color w:val="000000"/>
          <w:kern w:val="0"/>
          <w:sz w:val="32"/>
          <w:szCs w:val="32"/>
        </w:rPr>
      </w:pP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本人保</w:t>
      </w:r>
      <w:r w:rsidRPr="005A7BF8">
        <w:rPr>
          <w:rFonts w:ascii="仿宋" w:eastAsia="仿宋" w:hAnsi="仿宋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 w:rsidRPr="005A7BF8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 </w:t>
      </w:r>
      <w:r w:rsidRPr="005A7BF8">
        <w:rPr>
          <w:rFonts w:ascii="仿宋" w:eastAsia="仿宋" w:hAnsi="仿宋" w:cs="MS Mincho" w:hint="eastAsia"/>
          <w:color w:val="000000"/>
          <w:kern w:val="0"/>
          <w:sz w:val="32"/>
          <w:szCs w:val="32"/>
        </w:rPr>
        <w:t>。</w:t>
      </w:r>
    </w:p>
    <w:p w:rsidR="0060094A" w:rsidRPr="005A7BF8" w:rsidRDefault="0060094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60094A" w:rsidRPr="005A7BF8" w:rsidRDefault="0060094A">
      <w:pPr>
        <w:spacing w:line="560" w:lineRule="exact"/>
        <w:ind w:firstLineChars="1900" w:firstLine="6080"/>
        <w:rPr>
          <w:rFonts w:ascii="仿宋" w:eastAsia="仿宋" w:hAnsi="仿宋" w:cs="MS Mincho"/>
          <w:sz w:val="32"/>
          <w:szCs w:val="32"/>
        </w:rPr>
      </w:pPr>
    </w:p>
    <w:p w:rsidR="0060094A" w:rsidRPr="005A7BF8" w:rsidRDefault="009116E5">
      <w:pPr>
        <w:spacing w:line="560" w:lineRule="exact"/>
        <w:ind w:firstLineChars="1300" w:firstLine="4160"/>
        <w:rPr>
          <w:rFonts w:ascii="仿宋" w:eastAsia="仿宋" w:hAnsi="仿宋" w:cs="Times New Roman"/>
          <w:sz w:val="32"/>
          <w:szCs w:val="32"/>
        </w:rPr>
      </w:pPr>
      <w:r w:rsidRPr="005A7BF8">
        <w:rPr>
          <w:rFonts w:ascii="仿宋" w:eastAsia="仿宋" w:hAnsi="仿宋" w:cs="MS Mincho" w:hint="eastAsia"/>
          <w:sz w:val="32"/>
          <w:szCs w:val="32"/>
        </w:rPr>
        <w:t>承</w:t>
      </w:r>
      <w:r w:rsidRPr="005A7BF8">
        <w:rPr>
          <w:rFonts w:ascii="仿宋" w:eastAsia="仿宋" w:hAnsi="仿宋" w:cs="PMingLiU" w:hint="eastAsia"/>
          <w:sz w:val="32"/>
          <w:szCs w:val="32"/>
        </w:rPr>
        <w:t>诺人（手写签名）：</w:t>
      </w:r>
    </w:p>
    <w:p w:rsidR="0060094A" w:rsidRPr="005A7BF8" w:rsidRDefault="009116E5" w:rsidP="005A7BF8">
      <w:pPr>
        <w:spacing w:line="560" w:lineRule="exact"/>
        <w:ind w:firstLineChars="1550" w:firstLine="4960"/>
        <w:rPr>
          <w:rFonts w:ascii="仿宋" w:eastAsia="仿宋" w:hAnsi="仿宋" w:cs="Times New Roman"/>
          <w:sz w:val="32"/>
          <w:szCs w:val="32"/>
        </w:rPr>
      </w:pPr>
      <w:r w:rsidRPr="005A7BF8">
        <w:rPr>
          <w:rFonts w:ascii="仿宋" w:eastAsia="仿宋" w:hAnsi="仿宋" w:cs="Times New Roman" w:hint="eastAsia"/>
          <w:sz w:val="32"/>
          <w:szCs w:val="32"/>
        </w:rPr>
        <w:t>承诺时间：</w:t>
      </w:r>
    </w:p>
    <w:sectPr w:rsidR="0060094A" w:rsidRPr="005A7BF8" w:rsidSect="00600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7E5" w:rsidRDefault="001427E5" w:rsidP="007244ED">
      <w:r>
        <w:separator/>
      </w:r>
    </w:p>
  </w:endnote>
  <w:endnote w:type="continuationSeparator" w:id="1">
    <w:p w:rsidR="001427E5" w:rsidRDefault="001427E5" w:rsidP="007244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7E5" w:rsidRDefault="001427E5" w:rsidP="007244ED">
      <w:r>
        <w:separator/>
      </w:r>
    </w:p>
  </w:footnote>
  <w:footnote w:type="continuationSeparator" w:id="1">
    <w:p w:rsidR="001427E5" w:rsidRDefault="001427E5" w:rsidP="007244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427E5"/>
    <w:rsid w:val="00154552"/>
    <w:rsid w:val="005A37AF"/>
    <w:rsid w:val="005A7BF8"/>
    <w:rsid w:val="0060094A"/>
    <w:rsid w:val="007244ED"/>
    <w:rsid w:val="008F177C"/>
    <w:rsid w:val="009116E5"/>
    <w:rsid w:val="0093267D"/>
    <w:rsid w:val="00996F58"/>
    <w:rsid w:val="009F0719"/>
    <w:rsid w:val="00A77382"/>
    <w:rsid w:val="00B4457D"/>
    <w:rsid w:val="00BB475E"/>
    <w:rsid w:val="00D34D97"/>
    <w:rsid w:val="00D7650D"/>
    <w:rsid w:val="00F150F7"/>
    <w:rsid w:val="00F37D4E"/>
    <w:rsid w:val="122A5E5A"/>
    <w:rsid w:val="18484BF2"/>
    <w:rsid w:val="313F4AAE"/>
    <w:rsid w:val="38597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9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00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00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0094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009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Anonymous</cp:lastModifiedBy>
  <cp:revision>3</cp:revision>
  <dcterms:created xsi:type="dcterms:W3CDTF">2021-05-08T08:28:00Z</dcterms:created>
  <dcterms:modified xsi:type="dcterms:W3CDTF">2021-05-08T08:40:00Z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45B5B916B9E74F43A05C2860FBFE58C5</vt:lpwstr>
  </property>
</Properties>
</file>