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仿宋_GB2312" w:hAnsi="微软雅黑" w:eastAsia="仿宋_GB2312" w:cs="仿宋_GB2312"/>
          <w:b w:val="0"/>
          <w:bCs w:val="0"/>
          <w:i w:val="0"/>
          <w:iCs w:val="0"/>
          <w:caps w:val="0"/>
          <w:color w:val="666666"/>
          <w:spacing w:val="-6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666666"/>
          <w:spacing w:val="-6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青龙满族自治县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-6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2021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666666"/>
          <w:spacing w:val="-6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年公开招聘普通高中和职教中心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666666"/>
          <w:spacing w:val="0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教师笔试（音乐专业技能测试）成绩及进入面试人员名单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  <w:bdr w:val="none" w:color="auto" w:sz="0" w:space="0"/>
        </w:rPr>
        <w:t> </w:t>
      </w:r>
    </w:p>
    <w:tbl>
      <w:tblPr>
        <w:tblW w:w="10065" w:type="dxa"/>
        <w:tblInd w:w="-601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709"/>
        <w:gridCol w:w="1275"/>
        <w:gridCol w:w="1279"/>
        <w:gridCol w:w="1600"/>
        <w:gridCol w:w="1232"/>
        <w:gridCol w:w="992"/>
        <w:gridCol w:w="851"/>
        <w:gridCol w:w="11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分数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入面试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祁馨慧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刘洪吉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陈新瑶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杜颖华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王迎会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qlzp2021009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牛颖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何梦欣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董灵慧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苏宇擎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张雅婷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张新佟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谭月姣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岳宁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qlzp2021019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詹佳慧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赵项楠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张海丽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费玉莹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李丹阳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杨佳慧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邵颖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qlzp2021029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宁超飞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杨婉悦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是（并列）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田毅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是（并列）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袁志永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姚丽君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牛兴杰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潘伏雨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qlzp2021039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唐鹏颖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张文宇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吕慧敏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王雅男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赵笑影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朱梁月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马树人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崔智佳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翟萌萌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qlzp2021049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马梦娇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李海静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张于娜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常静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于倩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李莹莹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姚政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安利双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胡志英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qlzp2021059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陈建杰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杨孝然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王雅萱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霍晓娜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是（并列）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寇佳榕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安丽君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qlzp2021069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康志伟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李晓睿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纪思平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是（并列）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范粲然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张梦茜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王子欣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qlzp2021079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何雪晴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孙静怡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张立盈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王雪晴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吴卓燕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qlzp2021089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周玮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崔双双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闫秋月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王紫明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张可心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鲍虹桥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丁艳杰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庄玥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qlzp2021099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邵欣伟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田铭杰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孙悦晨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王佳欣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王增辉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贺云菲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张金娣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199710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qlzp2021109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刘慧玲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吕东昕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闫浩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邢寅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郑玉爽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陈孟瑶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赵静文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qlzp2021119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李童瑶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曾继辉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李卫红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刘园园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李娇阳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yyzp2021009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于东加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刘新月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费悦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199909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岳爽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199808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周丽叶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yyzp2021018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莫英英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李彬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梁艺丹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凌巧生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任慧菱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邵新蕊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王鹏飞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樊昌恒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yyzp2021029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常建明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199609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yyzp2021032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张淑媛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199701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yyzp2021033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曾凡玉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yyzp2021036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微软雅黑" w:cs="Arial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yyzp2021038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音乐考场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u w:val="none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98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2021-06-01T01:40:25Z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7CF5AD0A907142508AE73FCF2CCB9F78</vt:lpwstr>
  </property>
</Properties>
</file>