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附：成绩公示表</w:t>
      </w:r>
    </w:p>
    <w:tbl>
      <w:tblPr>
        <w:tblW w:w="11175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1"/>
        <w:gridCol w:w="3572"/>
        <w:gridCol w:w="2522"/>
        <w:gridCol w:w="3018"/>
        <w:gridCol w:w="103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都匀市第二幼园测评初筛成绩公示表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考生初筛号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报考职位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测评初筛成绩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67.66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67.33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64.33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71.67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62.3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69.33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72.33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64.3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63.33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88.27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62.17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62.33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69.57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70.93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62.66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71.6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73.33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幼2021060539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75.66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11175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87"/>
        <w:gridCol w:w="3420"/>
        <w:gridCol w:w="2890"/>
        <w:gridCol w:w="2890"/>
        <w:gridCol w:w="98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都匀市第四完全小学测评初筛成绩公示表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考生初筛号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报考职位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测评初筛成绩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小2021060501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小学科学教师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小2021060502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小学科学教师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小2021060503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小学科学教师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67.17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小2021060504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小学科学教师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小2021060505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小学科学教师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70.67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小2021060506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小学科学教师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73.33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小2021060507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小学科学教师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小2021060508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小学科学教师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小2021060509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小学科学教师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小2021060510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小学科学教师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73.33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小2021060511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小学科学教师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67.67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小2021060512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小学科学教师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小2021060513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小学科学教师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68.67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小2021060514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小学科学教师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小2021060515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小学科学教师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小2021060516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小学科学教师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小2021060517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小学科学教师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73.67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小2021060518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小学科学教师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小2021060519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小学科学教师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小2021060520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小学科学教师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小2021060521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小学科学教师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7200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6"/>
        <w:gridCol w:w="2203"/>
        <w:gridCol w:w="1862"/>
        <w:gridCol w:w="1862"/>
        <w:gridCol w:w="63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都匀市第四中学测评初筛成绩公示表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考生初筛号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报考职位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测评初筛成绩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中2021060501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82.816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中2021060502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80.616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中2021060503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中2021060504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76.766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中2021060505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74.91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中2021060506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中2021060507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80.906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中2021060508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中2021060509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中2021060510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中2021060511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缺考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323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2021-06-10T01:45:12Z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90084A49B11D46B481A9DEBE679E50AC</vt:lpwstr>
  </property>
</Properties>
</file>