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eastAsia" w:ascii="黑体" w:hAnsi="黑体" w:eastAsia="黑体" w:cs="宋体"/>
          <w:sz w:val="21"/>
          <w:szCs w:val="21"/>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spacing w:line="400" w:lineRule="exact"/>
        <w:ind w:firstLine="210" w:firstLineChars="100"/>
        <w:rPr>
          <w:rFonts w:hint="eastAsia" w:ascii="黑体" w:hAnsi="黑体" w:eastAsia="黑体" w:cs="宋体"/>
          <w:sz w:val="21"/>
          <w:szCs w:val="21"/>
          <w:lang w:eastAsia="zh-CN"/>
        </w:rPr>
      </w:pPr>
    </w:p>
    <w:p>
      <w:pPr>
        <w:spacing w:line="400" w:lineRule="exact"/>
        <w:ind w:firstLine="210" w:firstLineChars="100"/>
        <w:rPr>
          <w:rFonts w:hint="eastAsia" w:ascii="黑体" w:hAnsi="黑体" w:eastAsia="黑体" w:cs="宋体"/>
          <w:sz w:val="21"/>
          <w:szCs w:val="21"/>
          <w:lang w:eastAsia="zh-CN"/>
        </w:rPr>
      </w:pPr>
      <w:r>
        <w:rPr>
          <w:rFonts w:hint="eastAsia" w:ascii="黑体" w:hAnsi="黑体" w:eastAsia="黑体" w:cs="宋体"/>
          <w:sz w:val="21"/>
          <w:szCs w:val="21"/>
          <w:lang w:eastAsia="zh-CN"/>
        </w:rPr>
        <w:t>（</w:t>
      </w:r>
      <w:r>
        <w:rPr>
          <w:rFonts w:hint="eastAsia" w:ascii="仿宋_GB2312" w:hAnsi="仿宋_GB2312" w:eastAsia="仿宋_GB2312" w:cs="仿宋_GB2312"/>
          <w:sz w:val="21"/>
          <w:szCs w:val="21"/>
          <w:lang w:eastAsia="zh-CN"/>
        </w:rPr>
        <w:t>注：</w:t>
      </w:r>
      <w:r>
        <w:rPr>
          <w:rFonts w:hint="eastAsia" w:ascii="仿宋_GB2312" w:hAnsi="仿宋_GB2312" w:eastAsia="仿宋_GB2312" w:cs="仿宋_GB2312"/>
          <w:b/>
          <w:bCs/>
          <w:sz w:val="21"/>
          <w:szCs w:val="21"/>
          <w:lang w:eastAsia="zh-CN"/>
        </w:rPr>
        <w:t>“</w:t>
      </w:r>
      <w:r>
        <w:rPr>
          <w:rFonts w:hint="eastAsia" w:ascii="仿宋_GB2312" w:hAnsi="仿宋_GB2312" w:eastAsia="仿宋_GB2312" w:cs="仿宋_GB2312"/>
          <w:b/>
          <w:bCs/>
          <w:sz w:val="21"/>
          <w:szCs w:val="21"/>
        </w:rPr>
        <w:t>考试项目</w:t>
      </w:r>
      <w:r>
        <w:rPr>
          <w:rFonts w:hint="eastAsia" w:ascii="仿宋_GB2312" w:hAnsi="仿宋_GB2312" w:eastAsia="仿宋_GB2312" w:cs="仿宋_GB2312"/>
          <w:b/>
          <w:bCs/>
          <w:sz w:val="21"/>
          <w:szCs w:val="21"/>
          <w:lang w:eastAsia="zh-CN"/>
        </w:rPr>
        <w:t>”</w:t>
      </w:r>
      <w:r>
        <w:rPr>
          <w:rFonts w:hint="eastAsia" w:ascii="仿宋_GB2312" w:hAnsi="仿宋_GB2312" w:eastAsia="仿宋_GB2312" w:cs="仿宋_GB2312"/>
          <w:sz w:val="21"/>
          <w:szCs w:val="21"/>
          <w:lang w:eastAsia="zh-CN"/>
        </w:rPr>
        <w:t>填：资格复审</w:t>
      </w:r>
      <w:r>
        <w:rPr>
          <w:rFonts w:hint="eastAsia" w:ascii="仿宋_GB2312" w:hAnsi="仿宋_GB2312" w:cs="仿宋_GB2312"/>
          <w:sz w:val="21"/>
          <w:szCs w:val="21"/>
          <w:lang w:eastAsia="zh-CN"/>
        </w:rPr>
        <w:t>、</w:t>
      </w:r>
      <w:r>
        <w:rPr>
          <w:rFonts w:hint="eastAsia" w:ascii="仿宋_GB2312" w:hAnsi="仿宋_GB2312" w:eastAsia="仿宋_GB2312" w:cs="仿宋_GB2312"/>
          <w:sz w:val="21"/>
          <w:szCs w:val="21"/>
          <w:lang w:eastAsia="zh-CN"/>
        </w:rPr>
        <w:t>技能测试、面试。</w:t>
      </w:r>
      <w:r>
        <w:rPr>
          <w:rFonts w:hint="eastAsia" w:ascii="黑体" w:hAnsi="黑体" w:eastAsia="黑体" w:cs="宋体"/>
          <w:sz w:val="21"/>
          <w:szCs w:val="21"/>
          <w:lang w:eastAsia="zh-CN"/>
        </w:rPr>
        <w:t>）</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BE6D61"/>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1E227F67"/>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1</TotalTime>
  <ScaleCrop>false</ScaleCrop>
  <LinksUpToDate>false</LinksUpToDate>
  <CharactersWithSpaces>1156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2020-06-18T10:07:00Z</cp:lastPrinted>
  <dcterms:modified xsi:type="dcterms:W3CDTF">2021-06-10T02:20:02Z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