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00" w:lineRule="exact"/>
        <w:jc w:val="center"/>
        <w:rPr>
          <w:rFonts w:hint="eastAsia" w:ascii="小标宋" w:eastAsia="小标宋"/>
          <w:b/>
          <w:color w:val="FF0000"/>
          <w:spacing w:val="60"/>
          <w:w w:val="90"/>
          <w:sz w:val="72"/>
          <w:szCs w:val="72"/>
        </w:rPr>
      </w:pPr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 xml:space="preserve"> </w:t>
      </w:r>
      <w:r>
        <w:rPr>
          <w:rFonts w:hint="eastAsia" w:ascii="小标宋" w:eastAsia="小标宋"/>
          <w:b/>
          <w:color w:val="FF0000"/>
          <w:spacing w:val="60"/>
          <w:w w:val="90"/>
          <w:sz w:val="72"/>
          <w:szCs w:val="72"/>
        </w:rPr>
        <w:t>南宁市</w:t>
      </w:r>
      <w:r>
        <w:rPr>
          <w:rFonts w:hint="eastAsia" w:ascii="小标宋" w:eastAsia="小标宋"/>
          <w:b/>
          <w:color w:val="FF0000"/>
          <w:spacing w:val="60"/>
          <w:w w:val="90"/>
          <w:sz w:val="72"/>
          <w:szCs w:val="72"/>
          <w:lang w:eastAsia="zh-CN"/>
        </w:rPr>
        <w:t>江</w:t>
      </w:r>
      <w:bookmarkStart w:id="0" w:name="_GoBack"/>
      <w:bookmarkEnd w:id="0"/>
      <w:r>
        <w:rPr>
          <w:rFonts w:hint="eastAsia" w:ascii="小标宋" w:eastAsia="小标宋"/>
          <w:b/>
          <w:color w:val="FF0000"/>
          <w:spacing w:val="60"/>
          <w:w w:val="90"/>
          <w:sz w:val="72"/>
          <w:szCs w:val="72"/>
        </w:rPr>
        <w:t>南区教育局</w:t>
      </w:r>
    </w:p>
    <w:p>
      <w:pPr>
        <w:pStyle w:val="5"/>
        <w:spacing w:before="75" w:beforeAutospacing="0" w:after="75" w:afterAutospacing="0" w:line="580" w:lineRule="exact"/>
        <w:rPr>
          <w:rFonts w:ascii="方正小标宋简体" w:hAnsi="Arial" w:eastAsia="方正小标宋简体" w:cs="Arial"/>
          <w:color w:val="000000"/>
          <w:sz w:val="44"/>
          <w:szCs w:val="44"/>
        </w:rPr>
      </w:pPr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 xml:space="preserve">                   </w:t>
      </w:r>
    </w:p>
    <w:p>
      <w:pPr>
        <w:pStyle w:val="5"/>
        <w:spacing w:before="75" w:beforeAutospacing="0" w:after="75" w:afterAutospacing="0" w:line="580" w:lineRule="exact"/>
        <w:rPr>
          <w:rFonts w:ascii="Arial" w:hAnsi="Arial" w:cs="Arial"/>
          <w:color w:val="000000"/>
        </w:rPr>
      </w:pPr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 xml:space="preserve"> 202</w:t>
      </w:r>
      <w:r>
        <w:rPr>
          <w:rFonts w:hint="eastAsia" w:ascii="方正小标宋简体" w:hAnsi="Arial" w:eastAsia="方正小标宋简体" w:cs="Arial"/>
          <w:color w:val="000000"/>
          <w:sz w:val="44"/>
          <w:szCs w:val="44"/>
          <w:lang w:val="en-US" w:eastAsia="zh-CN"/>
        </w:rPr>
        <w:t>1</w:t>
      </w:r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>年南宁市江南区特岗教师</w:t>
      </w:r>
      <w:r>
        <w:rPr>
          <w:rFonts w:hint="eastAsia" w:ascii="方正小标宋简体" w:hAnsi="Arial" w:eastAsia="方正小标宋简体" w:cs="Arial"/>
          <w:color w:val="000000"/>
          <w:sz w:val="44"/>
          <w:szCs w:val="44"/>
          <w:lang w:eastAsia="zh-CN"/>
        </w:rPr>
        <w:t>招聘</w:t>
      </w:r>
      <w:r>
        <w:rPr>
          <w:rFonts w:hint="eastAsia" w:ascii="方正小标宋简体" w:hAnsi="Arial" w:eastAsia="方正小标宋简体" w:cs="Arial"/>
          <w:color w:val="000000"/>
          <w:sz w:val="44"/>
          <w:szCs w:val="44"/>
        </w:rPr>
        <w:t>笔试公告</w:t>
      </w:r>
    </w:p>
    <w:p>
      <w:pPr>
        <w:pStyle w:val="5"/>
        <w:spacing w:before="75" w:beforeAutospacing="0" w:after="75" w:afterAutospacing="0" w:line="480" w:lineRule="atLeast"/>
        <w:ind w:firstLine="675"/>
        <w:jc w:val="center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根据自治区教育厅、自治区党委编办、自治区财政厅、自治区人力资源和社会保障厅《关于做好202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年特岗教师招聘工作的通知》（桂教特岗〔202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〕1号）精神，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为做好南宁市江南区202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年特岗教师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工作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结合报名人数，需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开展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笔试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环节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，现将有关事项公告如下：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60" w:lineRule="exact"/>
        <w:textAlignment w:val="auto"/>
        <w:rPr>
          <w:rFonts w:ascii="黑体" w:hAnsi="黑体" w:eastAsia="黑体" w:cs="Arial"/>
          <w:color w:val="000000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 xml:space="preserve">    一、</w:t>
      </w:r>
      <w:r>
        <w:rPr>
          <w:rFonts w:ascii="Times New Roman" w:hAnsi="Times New Roman" w:eastAsia="黑体" w:cs="Times New Roman"/>
          <w:color w:val="000000"/>
          <w:sz w:val="14"/>
          <w:szCs w:val="14"/>
        </w:rPr>
        <w:t>  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笔试对象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笔试对象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:网上报名审核已通过人员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二、笔试时间和地点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textAlignment w:val="auto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笔试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时间：202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年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月19日上午9：00—11：00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签到时间：8：30-8：50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地点：南宁市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五一路小学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（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南宁市五一路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113号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）。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三、笔试告知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480"/>
        <w:textAlignment w:val="auto"/>
        <w:rPr>
          <w:rFonts w:hint="eastAsia" w:ascii="Arial" w:hAnsi="Arial" w:eastAsia="仿宋" w:cs="Arial"/>
          <w:color w:val="000000"/>
          <w:lang w:eastAsia="zh-CN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 xml:space="preserve"> 在广西特岗教师招聘网和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“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202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年江南区特岗”QQ群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（群号：1082905499）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发布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。请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网上报名审核已通过人员务必加入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“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202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年江南区特岗”QQ群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，以便公布笔试考场安排。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四、笔试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480"/>
        <w:textAlignment w:val="auto"/>
        <w:rPr>
          <w:rFonts w:ascii="楷体" w:hAnsi="楷体" w:eastAsia="楷体" w:cs="Arial"/>
          <w:color w:val="000000"/>
        </w:rPr>
      </w:pPr>
      <w:r>
        <w:rPr>
          <w:rStyle w:val="8"/>
          <w:rFonts w:hint="eastAsia" w:ascii="楷体" w:hAnsi="楷体" w:eastAsia="楷体" w:cs="Arial"/>
          <w:b w:val="0"/>
          <w:color w:val="000000"/>
          <w:sz w:val="32"/>
          <w:szCs w:val="32"/>
        </w:rPr>
        <w:t>（一）</w:t>
      </w:r>
      <w:r>
        <w:rPr>
          <w:rFonts w:hint="eastAsia" w:ascii="楷体" w:hAnsi="楷体" w:eastAsia="楷体" w:cs="Arial"/>
          <w:color w:val="000000"/>
          <w:sz w:val="32"/>
          <w:szCs w:val="32"/>
        </w:rPr>
        <w:t>笔试现场组织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笔试由南宁市江南区教育局统一组织。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480"/>
        <w:textAlignment w:val="auto"/>
        <w:rPr>
          <w:rFonts w:ascii="楷体" w:hAnsi="楷体" w:eastAsia="楷体" w:cs="Arial"/>
          <w:b/>
          <w:color w:val="000000"/>
        </w:rPr>
      </w:pPr>
      <w:r>
        <w:rPr>
          <w:rStyle w:val="8"/>
          <w:rFonts w:hint="eastAsia" w:ascii="楷体" w:hAnsi="楷体" w:eastAsia="楷体" w:cs="Arial"/>
          <w:b w:val="0"/>
          <w:color w:val="000000"/>
          <w:sz w:val="32"/>
          <w:szCs w:val="32"/>
        </w:rPr>
        <w:t>（</w:t>
      </w:r>
      <w:r>
        <w:rPr>
          <w:rStyle w:val="8"/>
          <w:rFonts w:hint="eastAsia" w:ascii="楷体" w:hAnsi="楷体" w:eastAsia="楷体" w:cs="Arial"/>
          <w:b w:val="0"/>
          <w:color w:val="000000"/>
          <w:sz w:val="32"/>
          <w:szCs w:val="32"/>
          <w:lang w:eastAsia="zh-CN"/>
        </w:rPr>
        <w:t>二</w:t>
      </w:r>
      <w:r>
        <w:rPr>
          <w:rStyle w:val="8"/>
          <w:rFonts w:hint="eastAsia" w:ascii="楷体" w:hAnsi="楷体" w:eastAsia="楷体" w:cs="Arial"/>
          <w:b w:val="0"/>
          <w:color w:val="000000"/>
          <w:sz w:val="32"/>
          <w:szCs w:val="32"/>
        </w:rPr>
        <w:t>）确定进入面试资格人选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笔试成绩公布后，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按照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岗位计划招聘人数与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笔试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人数1：3的比例，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以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笔试成绩从高分到低分，确定面试人选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，如成绩相同，并列进入面试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；笔试有缺考、零分或违纪情况的报考人员不能入围面试。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黑体" w:hAnsi="黑体" w:eastAsia="黑体" w:cs="Arial"/>
          <w:b/>
          <w:color w:val="000000"/>
        </w:rPr>
      </w:pPr>
      <w:r>
        <w:rPr>
          <w:rStyle w:val="8"/>
          <w:rFonts w:hint="eastAsia" w:ascii="黑体" w:hAnsi="黑体" w:eastAsia="黑体" w:cs="Arial"/>
          <w:b w:val="0"/>
          <w:color w:val="000000"/>
          <w:sz w:val="32"/>
          <w:szCs w:val="32"/>
        </w:rPr>
        <w:t>五、其他事项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应聘人员须按照本公告中指定的时间、地点并携带本人有效身份证参加笔试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eastAsia="zh-CN"/>
        </w:rPr>
        <w:t>，开考后迟到超过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15分钟禁止入场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按照新冠肺炎疫情防控要求，参加笔试的所有人员必须申领健康码，没有健康码不得参加笔试。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未尽事宜，请与南宁市江南区教育局联系，联系电话： 0771－4810932。 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jc w:val="center"/>
        <w:textAlignment w:val="auto"/>
        <w:rPr>
          <w:rFonts w:ascii="Arial" w:hAnsi="Arial" w:cs="Arial"/>
          <w:color w:val="000000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firstLine="645"/>
        <w:textAlignment w:val="auto"/>
        <w:rPr>
          <w:rFonts w:ascii="Arial" w:hAnsi="Arial" w:cs="Arial"/>
          <w:color w:val="000000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附件：202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年江南区特岗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教师招聘网上审核通过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名单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right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right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                  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center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南宁市江南区教育局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center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  <w:t xml:space="preserve">                           2021年6月11日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jc w:val="center"/>
        <w:textAlignment w:val="auto"/>
        <w:rPr>
          <w:rFonts w:hint="eastAsia" w:ascii="仿宋_GB2312" w:hAnsi="Arial" w:eastAsia="仿宋_GB2312" w:cs="Arial"/>
          <w:color w:val="000000"/>
          <w:sz w:val="32"/>
          <w:szCs w:val="32"/>
          <w:lang w:val="en-US" w:eastAsia="zh-CN"/>
        </w:rPr>
      </w:pPr>
    </w:p>
    <w:tbl>
      <w:tblPr>
        <w:tblStyle w:val="6"/>
        <w:tblW w:w="870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75"/>
        <w:gridCol w:w="926"/>
        <w:gridCol w:w="2370"/>
        <w:gridCol w:w="1633"/>
        <w:gridCol w:w="1042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708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2021年南宁市江南区特岗网上报名审核通过名单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身份证件号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报考学校类别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慕桂枝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450121********4865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姚碧玉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452631********1002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530381********0512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陆洁兰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450703********0920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451223********142X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梁银冰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450881********1481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452123********0721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450981********2723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吴春芳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522422********3840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农赵清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452126********1825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罗羽珊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黄严岚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450422********4425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叶露露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450803********5220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刘乾敏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522328********0222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莫秀琼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陈柳姗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450922********2348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劳晓华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450721********3947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龙雪儿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450104********4025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450923********9044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韦昌锐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452631********2623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卢建华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533223********0921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452729********0041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凌国媛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450521********212X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罗子欣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450923********4883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蒋秀清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450324********1326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谢青青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452631********2304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罗昌国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452727********1414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陆奕秀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452132********3346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450923********6961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李沐瞳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452622********0867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452123********1011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李继纯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450322********0520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450703********1844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532626********1526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辛冬媚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452729********0360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杨玉湘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奚小菲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覃丽蓉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玉麦玲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刘瑞娇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530125********2223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陈珍妮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付宇思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郑鹏飞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522423********0450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覃敬芸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452731********5729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龙凤朗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452727********2821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450324********4926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黄爱环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452730********0907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苏家敏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黎家凤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450902********2784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伍芳君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450330********0766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韦洁琼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452730********0222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韦海连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450422********4422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韦环缘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452724********3625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黎志蓉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450922********4629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莫斯雅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陆夏诗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白志娟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450311********2025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梁胜焕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450821********325X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莫海媛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450923********5968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梁轩瑞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452131********3019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450703********7220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余容连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450105********3527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450924********4927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450922********1264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杨少梅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450881********0340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452627********0929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郭晶晶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450104********0522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黎冬梅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450721********5360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何飞燕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450721********5362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姚金燕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450881********8027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梁桂银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452626********5005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450422********0825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韦文嫦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452502********204X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450881********5648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蒙晓玲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450481********1645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梁盛云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450924********3423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张凤媚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452730********1427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严延婷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450881********1164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韦梦怡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孙华英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巫艳华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430523********7287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韦佳云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452123********5525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沈双艺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452631********414X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451030********2848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廖惠芳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李翠雯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450881********1468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雷观连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450981********352X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冯丽娜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330621********4263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452624********2561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李昆丽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530381********3521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洪玮曼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450721********4508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452623********0027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樊莉婷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452124********2444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何秀丽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450105********4525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452132********1828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韦瑞春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452628********1522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骆卫卫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522124********0862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许光霞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450111********1229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532628********2324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450121********158X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450881********6909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452629********1529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韦彩娥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452631********2323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532322********0542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530112********052X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530425********0318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黄利霞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452625********2301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陈利娇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530425********0346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韦春连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450881********4180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覃婉瑜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450802********2540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谢春利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452630********4943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覃嘉玲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452225********0026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450821********1928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李盈盈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440921********5420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罗春柳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452726********0562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450326********1843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吴丽君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450106********2522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梁秋桃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372901********8327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黄廖梦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452728********3928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班秋蔓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452124********2744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530129********076X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450923********0522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452701********1320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谭梅英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451029********1228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邹宛灵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450103********1027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450722********516X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潘柳伶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452730********5320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林运秋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452723********0029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何慧婷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覃立晓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452702********0367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450981********5488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廖秀连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450923********8528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黄翠婷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450109********092X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陈月红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431121********8424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445222********2440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麻翠丽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450105********5023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王霞萍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450111********1825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黄英梦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韦丽萍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450125********0646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李荣立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韦柳媚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450421********4024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吴叶会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452227********0265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450330********0720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苏嘉惠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叶丽明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450411********0520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韦喜丹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452702********0968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龙日冰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彭泽青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450722********5644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513822********7663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谢雨杨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450921********0045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452728********2723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530421********2125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陆艺晶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450327********0049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450881********0621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410324********002X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奚宁娟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曹睿智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450103********101X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吴金萍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450922********1223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韦尧婷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450111********3327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452628********0927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黄肖姗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450802********4348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孙中月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411325********7420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452702********2469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卿绍颖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532625********1144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莫家燕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450722********4666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何金媚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532725********002X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452402********5545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刘冬琴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420325********2628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刘伦榕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450121********4518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谭海荣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450221********1411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覃鑫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452626********0019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苏黄明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452126********1515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吕崇玮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452726********0058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450722********7711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张浩亨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510131********2314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450124********151X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罗发健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450331********0034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430528********3314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覃乐婷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452226********5460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梁馨文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450106********1021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陆春柳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唐庆铧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450105********153X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许晓思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452133********0326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梁惠岚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452402********4827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杨润凤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450111********1224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谢雪梅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452127********3028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李金鸿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452127********003X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452128********4025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农丽玲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451024********2866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莫丽丽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452123********7029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吴洋阳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450521********001X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452727********1867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秦济榕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450923********3013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苏艳娇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450923********3812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欧娴雅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452724********3625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苏鹏兴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450111********2739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俸秀娟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450332********2128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王珍玲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452129********1225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450702********8127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韦凤娥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450121********3042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廖青青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452402********2744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胡本芬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452132********1522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韦宽钊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450481********1636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452729********1586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452631********176X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杨锦连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450421********652X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陈升妹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何雪榕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450121********2420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450923********598X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罗桂珍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452625********3364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余海珍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440801********2329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吕玉秀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450981********3249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450722********1560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450521********6941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陆思源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杨蓝英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452630********4962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450722********6940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黄扬靓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450121********1556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陆英荣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450122********3081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苏黄娟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450802********1249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余敬玉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450722********3727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覃凤仙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450105********5529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450703********7246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370883********0423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方家设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450121********4811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姚娜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620422********3028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吴焕华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450821********3233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曾诗喻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450722********0022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钟艳勤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452131********3022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邓凤韵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452626********0602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黄葵萱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450621********2628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袁忠英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450721********6465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许满虹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黄兰集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452631********0048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农凯惠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452725********0224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李晟健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452624********2069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叶琳琳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450481********362X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麦晓义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451302********0620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宁雅静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450111********3924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450121********2120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130132********2246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杨品超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450803********6322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莫凯榆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450125********0010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梁贤慧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450106********1529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452623********0025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徐聪聪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何凤华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450981********2347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韩三夏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450422********0856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刘少秋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452230********1049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莫艳珍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452730********3847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张远芳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452123********1622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朱玉莲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450512********1268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蒋鹤琴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430523********4369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452527********4624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622626********002X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谭琳琳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450881********9225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宋敏敏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452122********0360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450921********1621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廖翠洁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450104********0528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452727********0928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罗永丽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450722********6929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452730********2642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麻海勤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452127********4226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452123********3786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冯译萱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450923********1784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吴衍演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450502********0624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452132********2742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冯远龙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450902********2951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顾康钟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500228********5073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易文芳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450521********3626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韦懿珂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452731********0049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陶君艳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450122********4023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蒙海英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522633********7027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向揆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500237********8932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532101********3024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李芸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450722********4621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452724********2521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黎丹扬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450621********2923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苏雨佳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452730********0887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黎志云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邹美玲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450924********2224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黄媛媛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452728********0047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李珍珍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陈锋萍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522426********0029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何巧林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450922********2343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玉秋燕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450105********1028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何培敏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522322********2226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452123********4642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陆意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452632********1927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龚飞飞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522527********1123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452124********0025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黄丽萍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452626********0400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熊丽兰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450802********1525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程雪莹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452123********2848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陆冬梅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452727********0024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罗秋红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452723********1242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452229********382X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450121********2727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452122********2722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黄燕婷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452123********4322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张妙园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452730********0844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党丽霞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450803********6326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谭鸿利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452124********2444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黄馨梅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蒙娴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450923********3524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421181********0026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李耀光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450111********0912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韦朝仁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452730********5996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450327********0020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周奕妤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450103********0523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覃荟榕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450105********1542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曾益晓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450221********1921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452132********4827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叶柑余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450512********0560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452122********184X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覃菊秋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450222********3221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黄尚党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452631********2052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苏文艺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452624********0701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522228********2836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杨耀猛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450121********0930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王琪芳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452124********0628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何婕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450922********0027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胡书秀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520402********0040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杭少连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覃雪娟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452226********5449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吴蝶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450104********1526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隆采青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452133********3626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欧春兰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450881********4125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莫振柳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450924********4442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黄小霞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450121********1221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452724********3436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韦芳雯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452127********3024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450981********0021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唐磊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450111********2716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杨楠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532128********1728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叶小丽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450923********4040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梁小妮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452225********4221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龙玲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522626********0821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阮雪红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450922********0483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覃春红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452730********1441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郭唱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620302********062X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450121********3378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黄礼丹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450121********0329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侍云娥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530323********0029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周心怡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450121********5702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张伟杰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1:男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452129********1615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谭雯如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452123********2528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韦何明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450802********232X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陈曦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452225********1721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何晓清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450121********4821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黄合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451022********0623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黄雅妹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452131********0945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宁冼雄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450703********2121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姜丽群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450881********5365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黄一梅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450923********2043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甘婧婧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452128********3529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巫华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452123********3769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陈宗妮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450981********2081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莫媚媛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2:女</w:t>
            </w:r>
          </w:p>
        </w:tc>
        <w:tc>
          <w:tcPr>
            <w:tcW w:w="2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450121********5705</w:t>
            </w:r>
          </w:p>
        </w:tc>
        <w:tc>
          <w:tcPr>
            <w:tcW w:w="1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5"/>
        <w:wordWrap w:val="0"/>
        <w:spacing w:before="75" w:beforeAutospacing="0" w:after="75" w:afterAutospacing="0" w:line="540" w:lineRule="atLeast"/>
        <w:ind w:right="960"/>
        <w:rPr>
          <w:rFonts w:ascii="Arial" w:hAnsi="Arial" w:cs="Arial"/>
          <w:color w:val="000000"/>
        </w:rPr>
      </w:pPr>
      <w:r>
        <w:rPr>
          <w:rFonts w:hint="eastAsia" w:ascii="Arial" w:hAnsi="Arial" w:cs="Arial"/>
          <w:color w:val="000000"/>
        </w:rPr>
        <w:t xml:space="preserve">     </w:t>
      </w:r>
    </w:p>
    <w:sectPr>
      <w:pgSz w:w="11906" w:h="16838"/>
      <w:pgMar w:top="2098" w:right="1474" w:bottom="1587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75"/>
    <w:rsid w:val="00042FE0"/>
    <w:rsid w:val="00065DE0"/>
    <w:rsid w:val="000B0291"/>
    <w:rsid w:val="000F7805"/>
    <w:rsid w:val="001464A3"/>
    <w:rsid w:val="00177875"/>
    <w:rsid w:val="002A3DE3"/>
    <w:rsid w:val="00306AE4"/>
    <w:rsid w:val="00315F31"/>
    <w:rsid w:val="00344584"/>
    <w:rsid w:val="0037092B"/>
    <w:rsid w:val="00380B6F"/>
    <w:rsid w:val="00386724"/>
    <w:rsid w:val="003F7D49"/>
    <w:rsid w:val="005024B9"/>
    <w:rsid w:val="005318E7"/>
    <w:rsid w:val="00533959"/>
    <w:rsid w:val="005F41C5"/>
    <w:rsid w:val="005F4475"/>
    <w:rsid w:val="0064472B"/>
    <w:rsid w:val="006551FD"/>
    <w:rsid w:val="006672A9"/>
    <w:rsid w:val="00677545"/>
    <w:rsid w:val="006C0030"/>
    <w:rsid w:val="0071161E"/>
    <w:rsid w:val="00753007"/>
    <w:rsid w:val="007A4C7E"/>
    <w:rsid w:val="007C6B8F"/>
    <w:rsid w:val="008B0C96"/>
    <w:rsid w:val="0091114D"/>
    <w:rsid w:val="00962C9A"/>
    <w:rsid w:val="00AC45B0"/>
    <w:rsid w:val="00B17398"/>
    <w:rsid w:val="00B53479"/>
    <w:rsid w:val="00B84B35"/>
    <w:rsid w:val="00D20380"/>
    <w:rsid w:val="00D3787F"/>
    <w:rsid w:val="00D526DB"/>
    <w:rsid w:val="00DE7D28"/>
    <w:rsid w:val="00E95560"/>
    <w:rsid w:val="00EC0B84"/>
    <w:rsid w:val="00EC264B"/>
    <w:rsid w:val="00F01B9A"/>
    <w:rsid w:val="00F06D50"/>
    <w:rsid w:val="00FB487C"/>
    <w:rsid w:val="00FC75DC"/>
    <w:rsid w:val="00FF01D3"/>
    <w:rsid w:val="00FF6104"/>
    <w:rsid w:val="09135BD5"/>
    <w:rsid w:val="155E3D3F"/>
    <w:rsid w:val="23EE11BC"/>
    <w:rsid w:val="34482CAF"/>
    <w:rsid w:val="364A2278"/>
    <w:rsid w:val="41B41F28"/>
    <w:rsid w:val="41E260B8"/>
    <w:rsid w:val="479458F7"/>
    <w:rsid w:val="48820CA4"/>
    <w:rsid w:val="4D5A36D7"/>
    <w:rsid w:val="535568FA"/>
    <w:rsid w:val="603F00AD"/>
    <w:rsid w:val="60852A56"/>
    <w:rsid w:val="6CAA106F"/>
    <w:rsid w:val="6D9C2057"/>
    <w:rsid w:val="7ED5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1686</Words>
  <Characters>9614</Characters>
  <Lines>80</Lines>
  <Paragraphs>22</Paragraphs>
  <TotalTime>21</TotalTime>
  <ScaleCrop>false</ScaleCrop>
  <LinksUpToDate>false</LinksUpToDate>
  <CharactersWithSpaces>11278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2020-07-10T07:33:00Z</dcterms:created>
  <dc:creator>Acer</dc:creator>
  <cp:lastModifiedBy>26803</cp:lastModifiedBy>
  <dcterms:modified xsi:type="dcterms:W3CDTF">2021-06-12T02:37:44Z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CD50DC4A69AE465093219C0F3C630E70</vt:lpwstr>
  </property>
</Properties>
</file>