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430"/>
        <w:gridCol w:w="2019"/>
        <w:gridCol w:w="850"/>
        <w:gridCol w:w="850"/>
        <w:gridCol w:w="1488"/>
        <w:gridCol w:w="640"/>
        <w:gridCol w:w="430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9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附件1：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9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宜宾市叙州区2021年面向区内外考试选调在编在职教师面试人员名单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报考职位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名次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511525********1949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欧**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512501********1644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512501********1643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龚**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511521********642X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512532********182X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70.84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曾**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511502********8463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69.34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叶**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511527********214X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66.66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511525********034X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66.08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511521********458X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65.86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512501********1666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65.50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511523********6804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64.94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512501********1651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63.88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511529********5624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511528********0042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谢**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511023********198X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70.26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511523********2884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曹**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511521********2885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易**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511521********1768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万**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511527********4021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511527********0021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63.80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邓**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511502********1268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邱**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511525********6095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71.32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511521********9464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66.88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511523********5946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57.18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金**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530425********0317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64.02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徐**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511529********7611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59.94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蒲**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513721********4229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55.68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余**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511028********0084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71.20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石**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511521********9233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66.58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进入面试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2D6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2021-06-15T05:55:12Z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22C6131D4B924570AD1CF99CB4CBADEB</vt:lpwstr>
  </property>
</Properties>
</file>