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ind w:firstLine="2420" w:firstLineChars="550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面试（试讲）内容范围</w:t>
      </w:r>
    </w:p>
    <w:bookmarkEnd w:id="0"/>
    <w:tbl>
      <w:tblPr>
        <w:tblStyle w:val="2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984"/>
        <w:gridCol w:w="1701"/>
        <w:gridCol w:w="1418"/>
        <w:gridCol w:w="1984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科目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试讲范围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教材版本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科目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试讲范围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教材版本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ind w:firstLine="120" w:firstLineChars="5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高中语文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语文5必修（主编：袁行霈）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高中数学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数学5必修（主编：刘绍学）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高中英语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牛津高中英语模块五高二上学期（中方主编：王守仁、何锋）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凤凰出版传媒集团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译林出版社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高中物理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物理2必修（主编：张维善）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高中生物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生物3必修稳态与环境（主编：朱正威、赵占良）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高中地理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地理Ⅲ必修（主编：朱翔、刘新民）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高中政治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思想政治4必修生活与哲学（主编：孙熙国）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高中历史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历史3必修（2004年版主编：欧阳中石、马执斌）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小学信息技术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信息技术八年级下册（主编：沈富可）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上海科技教育出版社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小学美术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美术八年级下册（主编：杨永善）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小学语文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语文五年级下册（主编：崔峦、蒯福棣）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小学数学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数学五年级下册（主编：卢江、杨刚）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小学音乐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音乐（简谱、五线谱）八年级下册（主编：张前、刘清华）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湖南文艺出版社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小学体育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体育与健康八年级全一册（主编：耿培新）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幼儿教育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多元整合幼儿园教育活动资源包（修订版）幼儿读物2大班下册5-6岁（主编：姜正国）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中国出版集团东方出版中心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13310"/>
    <w:rsid w:val="25313310"/>
    <w:rsid w:val="2B4D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2021-06-21T06:50:00Z</dcterms:created>
  <dc:creator>sisi</dc:creator>
  <cp:lastModifiedBy>sisi</cp:lastModifiedBy>
  <dcterms:modified xsi:type="dcterms:W3CDTF">2021-06-21T06:51:16Z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E559372F37CC4310B266A91553336F08</vt:lpwstr>
  </property>
</Properties>
</file>