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广安市2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021年公开招聘合同制幼儿教师报名及招聘职位核减情况统计表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18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934"/>
        <w:gridCol w:w="1823"/>
        <w:gridCol w:w="1950"/>
        <w:gridCol w:w="18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区市县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招聘职位数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报名缴费人数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招聘职位核减数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广安区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154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前锋区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华蓥市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137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岳池县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243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218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武胜县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135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邻水县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237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191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经开区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枣山园区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协兴园区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市直属</w:t>
            </w:r>
          </w:p>
        </w:tc>
        <w:tc>
          <w:tcPr>
            <w:tcW w:w="18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1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E1FE7"/>
    <w:rsid w:val="292C2E30"/>
    <w:rsid w:val="3530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2021-06-28T08:10:30Z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FEE4BC49F77349958D6F2AAE2BD6FEBB</vt:lpwstr>
  </property>
</Properties>
</file>