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/>
          <w:sz w:val="44"/>
          <w:szCs w:val="44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column">
                  <wp:posOffset>-810260</wp:posOffset>
                </wp:positionH>
                <wp:positionV relativeFrom="paragraph">
                  <wp:posOffset>-742315</wp:posOffset>
                </wp:positionV>
                <wp:extent cx="623570" cy="1404620"/>
                <wp:effectExtent l="0" t="0" r="0" b="0"/>
                <wp:wrapNone/>
                <wp:docPr id="217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345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r>
                              <w:rPr>
                                <w:rFonts w:hint="eastAsia"/>
                              </w:rPr>
                              <w:t>附件</w:t>
                            </w:r>
                            <w: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文本框 2" o:spid="_x0000_s1026" o:spt="202" type="#_x0000_t202" style="position:absolute;left:0pt;margin-left:-63.8pt;margin-top:-58.45pt;height:110.6pt;width:49.1pt;z-index:251659264;mso-width-relative:margin;mso-height-relative:margin;mso-height-percent:200;" filled="f" stroked="f" coordsize="21600,21600" o:gfxdata="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BaDPu7aAAAADQEAAA8AAAAA&#10;AAAAAQAgAAAAIgAAAGRycy9kb3ducmV2LnhtbFBLAQIUABQAAAAIAIdO4kA6YiMwEgIAAOsDAAAO&#10;AAAAAAAAAAEAIAAAACkBAABkcnMvZTJvRG9jLnhtbFBLBQYAAAAABgAGAFkBAACtBQAAAAA=&#10;">
                <v:fill on="f" focussize="0,0"/>
                <v:stroke on="f" miterlimit="8" joinstyle="miter"/>
                <v:imagedata o:title=""/>
                <o:lock v:ext="edit" aspectratio="f"/>
                <v:textbox style="mso-fit-shape-to-text:t;">
                  <w:txbxContent>
                    <w:p>
                      <w:r>
                        <w:rPr>
                          <w:rFonts w:hint="eastAsia"/>
                        </w:rPr>
                        <w:t>附件</w:t>
                      </w:r>
                      <w: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pacing w:line="52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大亚湾开发区202</w:t>
      </w:r>
      <w:r>
        <w:rPr>
          <w:rFonts w:ascii="方正小标宋简体" w:eastAsia="方正小标宋简体"/>
          <w:sz w:val="44"/>
          <w:szCs w:val="44"/>
        </w:rPr>
        <w:t>1</w:t>
      </w:r>
      <w:r>
        <w:rPr>
          <w:rFonts w:hint="eastAsia" w:ascii="方正小标宋简体" w:eastAsia="方正小标宋简体"/>
          <w:sz w:val="44"/>
          <w:szCs w:val="44"/>
        </w:rPr>
        <w:t>年公开招聘公办中小学教师笔试工作新冠肺炎疫情有关防控要求</w:t>
      </w:r>
    </w:p>
    <w:p>
      <w:pPr>
        <w:spacing w:line="520" w:lineRule="exact"/>
        <w:jc w:val="center"/>
        <w:rPr>
          <w:rFonts w:ascii="方正小标宋简体" w:eastAsia="方正小标宋简体"/>
          <w:sz w:val="44"/>
          <w:szCs w:val="44"/>
        </w:rPr>
      </w:pPr>
    </w:p>
    <w:p>
      <w:pPr>
        <w:spacing w:line="52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根据有关法规要求，结合当前新冠肺炎疫情防控形势，大亚湾开发区202</w:t>
      </w:r>
      <w:r>
        <w:rPr>
          <w:rFonts w:ascii="仿宋" w:hAnsi="仿宋" w:eastAsia="仿宋"/>
          <w:sz w:val="32"/>
          <w:szCs w:val="32"/>
        </w:rPr>
        <w:t>1</w:t>
      </w:r>
      <w:r>
        <w:rPr>
          <w:rFonts w:hint="eastAsia" w:ascii="仿宋" w:hAnsi="仿宋" w:eastAsia="仿宋"/>
          <w:sz w:val="32"/>
          <w:szCs w:val="32"/>
        </w:rPr>
        <w:t>年公开招聘公办中小学教师笔试工作防控要求如下：</w:t>
      </w:r>
    </w:p>
    <w:p>
      <w:pPr>
        <w:spacing w:line="52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一、笔试期间严格落实新冠肺炎疫情有关防控措施，考生须在考场入口相隔1米距离排队逐一进行检查测量体温、上交“考前</w:t>
      </w:r>
      <w:r>
        <w:rPr>
          <w:rFonts w:ascii="仿宋" w:hAnsi="仿宋" w:eastAsia="仿宋"/>
          <w:sz w:val="32"/>
          <w:szCs w:val="32"/>
        </w:rPr>
        <w:t>48</w:t>
      </w:r>
      <w:r>
        <w:rPr>
          <w:rFonts w:hint="eastAsia" w:ascii="仿宋" w:hAnsi="仿宋" w:eastAsia="仿宋"/>
          <w:sz w:val="32"/>
          <w:szCs w:val="32"/>
        </w:rPr>
        <w:t>小时内有效的核酸检测报告”、《新型冠状病毒肺炎流行病学史问卷》。</w:t>
      </w:r>
    </w:p>
    <w:p>
      <w:pPr>
        <w:spacing w:line="52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二、考生通过检测通道进入考场，考生进入检测通道前准备好“考前</w:t>
      </w:r>
      <w:r>
        <w:rPr>
          <w:rFonts w:ascii="仿宋" w:hAnsi="仿宋" w:eastAsia="仿宋"/>
          <w:sz w:val="32"/>
          <w:szCs w:val="32"/>
        </w:rPr>
        <w:t>48</w:t>
      </w:r>
      <w:r>
        <w:rPr>
          <w:rFonts w:hint="eastAsia" w:ascii="仿宋" w:hAnsi="仿宋" w:eastAsia="仿宋"/>
          <w:sz w:val="32"/>
          <w:szCs w:val="32"/>
        </w:rPr>
        <w:t>小时内有效的核酸检测</w:t>
      </w:r>
      <w:bookmarkStart w:id="0" w:name="_GoBack"/>
      <w:bookmarkEnd w:id="0"/>
      <w:r>
        <w:rPr>
          <w:rFonts w:hint="eastAsia" w:ascii="仿宋" w:hAnsi="仿宋" w:eastAsia="仿宋"/>
          <w:sz w:val="32"/>
          <w:szCs w:val="32"/>
        </w:rPr>
        <w:t>报告”,打开手机“粤康码”。</w:t>
      </w:r>
    </w:p>
    <w:p>
      <w:pPr>
        <w:spacing w:line="52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三、每个检测通道有2位工作人员引导考生进入考场：</w:t>
      </w:r>
    </w:p>
    <w:p>
      <w:pPr>
        <w:spacing w:line="52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第1名工作人员（穿全套防疫服）检查考生“粤康码”,同时检测体温,登记体温。如考生体温≥37.3℃或“粤康码”为红色的，在强化个人防护措施后，须由工作人员引导进入备用试室参加考试。</w:t>
      </w:r>
    </w:p>
    <w:p>
      <w:pPr>
        <w:spacing w:line="52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第2名工作人员检查“考前</w:t>
      </w:r>
      <w:r>
        <w:rPr>
          <w:rFonts w:ascii="仿宋" w:hAnsi="仿宋" w:eastAsia="仿宋"/>
          <w:sz w:val="32"/>
          <w:szCs w:val="32"/>
        </w:rPr>
        <w:t>48</w:t>
      </w:r>
      <w:r>
        <w:rPr>
          <w:rFonts w:hint="eastAsia" w:ascii="仿宋" w:hAnsi="仿宋" w:eastAsia="仿宋"/>
          <w:sz w:val="32"/>
          <w:szCs w:val="32"/>
        </w:rPr>
        <w:t>小时内有效的核酸检测（阴性）报告”并指引考生使用免洗洗手液洗手。</w:t>
      </w:r>
    </w:p>
    <w:p>
      <w:pPr>
        <w:spacing w:line="52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四、考生进入考场后须全程佩戴医用口罩（自备），尽快进入试室，不得聚集；考生交卷后应及时离开考场，不得在考场逗留。在考场内经提醒、劝告后拒不佩戴的口罩或者聚集的，交卷后在考场逗留，不听工作人员劝告的，按照违反考试纪律处理，取消考试成绩。</w:t>
      </w:r>
    </w:p>
    <w:p>
      <w:pPr>
        <w:spacing w:line="520" w:lineRule="exact"/>
        <w:ind w:firstLine="640" w:firstLineChars="200"/>
      </w:pPr>
      <w:r>
        <w:rPr>
          <w:rFonts w:hint="eastAsia" w:ascii="仿宋" w:hAnsi="仿宋" w:eastAsia="仿宋"/>
          <w:sz w:val="32"/>
          <w:szCs w:val="32"/>
        </w:rPr>
        <w:t>考生考试前14天内如有新冠肺炎疑似症状、疫情高风险地区人员接触史、疫情高风险地区驻留史或其他情况的，应主动报告，并按疫情防控有关规定处理。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0A57"/>
    <w:rsid w:val="0002679C"/>
    <w:rsid w:val="00082892"/>
    <w:rsid w:val="000C52C2"/>
    <w:rsid w:val="000F4205"/>
    <w:rsid w:val="00127D95"/>
    <w:rsid w:val="00184F21"/>
    <w:rsid w:val="0019513C"/>
    <w:rsid w:val="001C1E2A"/>
    <w:rsid w:val="001D1B27"/>
    <w:rsid w:val="001D6F61"/>
    <w:rsid w:val="0026029F"/>
    <w:rsid w:val="00272B95"/>
    <w:rsid w:val="003005B1"/>
    <w:rsid w:val="0030755A"/>
    <w:rsid w:val="00312021"/>
    <w:rsid w:val="00323CEC"/>
    <w:rsid w:val="003B0A57"/>
    <w:rsid w:val="003F3AB1"/>
    <w:rsid w:val="004168FA"/>
    <w:rsid w:val="00491244"/>
    <w:rsid w:val="004921C1"/>
    <w:rsid w:val="005032B1"/>
    <w:rsid w:val="005B5AF3"/>
    <w:rsid w:val="005C0A79"/>
    <w:rsid w:val="005D67B5"/>
    <w:rsid w:val="006178BC"/>
    <w:rsid w:val="00644F7B"/>
    <w:rsid w:val="0067124F"/>
    <w:rsid w:val="0067229D"/>
    <w:rsid w:val="0067241D"/>
    <w:rsid w:val="006A3C3A"/>
    <w:rsid w:val="006F04DC"/>
    <w:rsid w:val="006F457E"/>
    <w:rsid w:val="00713938"/>
    <w:rsid w:val="00737FB3"/>
    <w:rsid w:val="00791773"/>
    <w:rsid w:val="007D71DD"/>
    <w:rsid w:val="00837E67"/>
    <w:rsid w:val="008460C6"/>
    <w:rsid w:val="00894CFF"/>
    <w:rsid w:val="008B0026"/>
    <w:rsid w:val="008D744D"/>
    <w:rsid w:val="008E6EB4"/>
    <w:rsid w:val="00902FD3"/>
    <w:rsid w:val="009174F7"/>
    <w:rsid w:val="00957699"/>
    <w:rsid w:val="00991DB1"/>
    <w:rsid w:val="00991E3B"/>
    <w:rsid w:val="009B7D57"/>
    <w:rsid w:val="009D0E4E"/>
    <w:rsid w:val="00A35C13"/>
    <w:rsid w:val="00A40278"/>
    <w:rsid w:val="00A97D1C"/>
    <w:rsid w:val="00B567F9"/>
    <w:rsid w:val="00BB0729"/>
    <w:rsid w:val="00BD482B"/>
    <w:rsid w:val="00BD7A27"/>
    <w:rsid w:val="00C15B71"/>
    <w:rsid w:val="00C230AC"/>
    <w:rsid w:val="00C421E3"/>
    <w:rsid w:val="00C6397B"/>
    <w:rsid w:val="00C70EAC"/>
    <w:rsid w:val="00C741C4"/>
    <w:rsid w:val="00C93ED9"/>
    <w:rsid w:val="00CE14AB"/>
    <w:rsid w:val="00CE431F"/>
    <w:rsid w:val="00DD45DB"/>
    <w:rsid w:val="00DF4B28"/>
    <w:rsid w:val="00E34131"/>
    <w:rsid w:val="00E34AF5"/>
    <w:rsid w:val="00E3783A"/>
    <w:rsid w:val="00EA5244"/>
    <w:rsid w:val="00EA63D5"/>
    <w:rsid w:val="00EE53C2"/>
    <w:rsid w:val="00F00C84"/>
    <w:rsid w:val="00F02DB8"/>
    <w:rsid w:val="00F35481"/>
    <w:rsid w:val="00F57876"/>
    <w:rsid w:val="00FB3488"/>
    <w:rsid w:val="4307273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uiPriority w:val="99"/>
    <w:rPr>
      <w:sz w:val="18"/>
      <w:szCs w:val="18"/>
    </w:rPr>
  </w:style>
  <w:style w:type="character" w:customStyle="1" w:styleId="8">
    <w:name w:val="页脚 Char"/>
    <w:basedOn w:val="6"/>
    <w:link w:val="3"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2</Pages>
  <Words>90</Words>
  <Characters>515</Characters>
  <Lines>4</Lines>
  <Paragraphs>1</Paragraphs>
  <TotalTime>102</TotalTime>
  <ScaleCrop>false</ScaleCrop>
  <LinksUpToDate>false</LinksUpToDate>
  <CharactersWithSpaces>604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2020-06-29T08:06:00Z</dcterms:created>
  <dc:creator>池锐波</dc:creator>
  <cp:lastModifiedBy>林敬华</cp:lastModifiedBy>
  <cp:lastPrinted>2020-07-06T07:58:00Z</cp:lastPrinted>
  <dcterms:modified xsi:type="dcterms:W3CDTF">2021-07-08T03:32:21Z</dcterms:modified>
  <cp:revision>116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