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38" w:lineRule="auto"/>
        <w:jc w:val="both"/>
        <w:rPr>
          <w:rFonts w:hint="default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附件4</w:t>
      </w:r>
    </w:p>
    <w:p>
      <w:pPr>
        <w:spacing w:line="338" w:lineRule="auto"/>
        <w:jc w:val="center"/>
        <w:rPr>
          <w:rFonts w:eastAsia="方正小标宋简体"/>
          <w:sz w:val="44"/>
          <w:szCs w:val="44"/>
        </w:rPr>
      </w:pPr>
      <w:r>
        <w:rPr>
          <w:rFonts w:eastAsia="方正小标宋简体"/>
          <w:sz w:val="44"/>
          <w:szCs w:val="44"/>
        </w:rPr>
        <w:t>健康监测登记表</w:t>
      </w:r>
    </w:p>
    <w:tbl>
      <w:tblPr>
        <w:tblStyle w:val="3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36"/>
        <w:gridCol w:w="1874"/>
        <w:gridCol w:w="820"/>
        <w:gridCol w:w="1300"/>
        <w:gridCol w:w="845"/>
        <w:gridCol w:w="234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1" w:hRule="atLeast"/>
          <w:jc w:val="center"/>
        </w:trPr>
        <w:tc>
          <w:tcPr>
            <w:tcW w:w="1336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kern w:val="0"/>
                <w:sz w:val="24"/>
                <w:szCs w:val="28"/>
              </w:rPr>
            </w:pPr>
            <w:r>
              <w:rPr>
                <w:rFonts w:hint="eastAsia" w:ascii="宋体" w:hAnsi="宋体"/>
                <w:kern w:val="0"/>
                <w:sz w:val="24"/>
                <w:szCs w:val="28"/>
              </w:rPr>
              <w:t>考生</w:t>
            </w:r>
            <w:r>
              <w:rPr>
                <w:rFonts w:ascii="宋体" w:hAnsi="宋体"/>
                <w:kern w:val="0"/>
                <w:sz w:val="24"/>
                <w:szCs w:val="28"/>
              </w:rPr>
              <w:t>姓名</w:t>
            </w:r>
          </w:p>
        </w:tc>
        <w:tc>
          <w:tcPr>
            <w:tcW w:w="1874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kern w:val="0"/>
                <w:sz w:val="24"/>
                <w:szCs w:val="28"/>
              </w:rPr>
            </w:pPr>
          </w:p>
        </w:tc>
        <w:tc>
          <w:tcPr>
            <w:tcW w:w="820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kern w:val="0"/>
                <w:sz w:val="24"/>
                <w:szCs w:val="28"/>
              </w:rPr>
            </w:pPr>
            <w:r>
              <w:rPr>
                <w:rFonts w:ascii="宋体" w:hAnsi="宋体"/>
                <w:kern w:val="0"/>
                <w:sz w:val="24"/>
                <w:szCs w:val="28"/>
              </w:rPr>
              <w:t>性别</w:t>
            </w:r>
          </w:p>
        </w:tc>
        <w:tc>
          <w:tcPr>
            <w:tcW w:w="1300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kern w:val="0"/>
                <w:sz w:val="24"/>
                <w:szCs w:val="28"/>
              </w:rPr>
            </w:pPr>
          </w:p>
        </w:tc>
        <w:tc>
          <w:tcPr>
            <w:tcW w:w="845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kern w:val="0"/>
                <w:sz w:val="24"/>
                <w:szCs w:val="28"/>
              </w:rPr>
            </w:pPr>
            <w:r>
              <w:rPr>
                <w:rFonts w:hint="eastAsia" w:ascii="宋体" w:hAnsi="宋体"/>
                <w:kern w:val="0"/>
                <w:sz w:val="24"/>
                <w:szCs w:val="28"/>
              </w:rPr>
              <w:t>民族</w:t>
            </w:r>
          </w:p>
        </w:tc>
        <w:tc>
          <w:tcPr>
            <w:tcW w:w="2347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kern w:val="0"/>
                <w:sz w:val="24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1" w:hRule="atLeast"/>
          <w:jc w:val="center"/>
        </w:trPr>
        <w:tc>
          <w:tcPr>
            <w:tcW w:w="1336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kern w:val="0"/>
                <w:sz w:val="24"/>
                <w:szCs w:val="28"/>
              </w:rPr>
            </w:pPr>
            <w:r>
              <w:rPr>
                <w:rFonts w:hint="eastAsia" w:ascii="宋体" w:hAnsi="宋体"/>
                <w:kern w:val="0"/>
                <w:sz w:val="24"/>
                <w:szCs w:val="28"/>
              </w:rPr>
              <w:t>身份证号</w:t>
            </w:r>
          </w:p>
        </w:tc>
        <w:tc>
          <w:tcPr>
            <w:tcW w:w="3994" w:type="dxa"/>
            <w:gridSpan w:val="3"/>
            <w:noWrap w:val="0"/>
            <w:vAlign w:val="center"/>
          </w:tcPr>
          <w:p>
            <w:pPr>
              <w:jc w:val="center"/>
              <w:rPr>
                <w:rFonts w:ascii="宋体" w:hAnsi="宋体"/>
                <w:kern w:val="0"/>
                <w:sz w:val="24"/>
                <w:szCs w:val="28"/>
              </w:rPr>
            </w:pPr>
          </w:p>
        </w:tc>
        <w:tc>
          <w:tcPr>
            <w:tcW w:w="845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kern w:val="0"/>
                <w:sz w:val="24"/>
                <w:szCs w:val="28"/>
              </w:rPr>
            </w:pPr>
            <w:r>
              <w:rPr>
                <w:rFonts w:ascii="宋体" w:hAnsi="宋体"/>
                <w:kern w:val="0"/>
                <w:sz w:val="24"/>
                <w:szCs w:val="28"/>
              </w:rPr>
              <w:t>联系</w:t>
            </w:r>
          </w:p>
          <w:p>
            <w:pPr>
              <w:jc w:val="center"/>
              <w:rPr>
                <w:rFonts w:ascii="宋体" w:hAnsi="宋体"/>
                <w:kern w:val="0"/>
                <w:sz w:val="24"/>
                <w:szCs w:val="28"/>
              </w:rPr>
            </w:pPr>
            <w:r>
              <w:rPr>
                <w:rFonts w:ascii="宋体" w:hAnsi="宋体"/>
                <w:kern w:val="0"/>
                <w:sz w:val="24"/>
                <w:szCs w:val="28"/>
              </w:rPr>
              <w:t>电话</w:t>
            </w:r>
          </w:p>
        </w:tc>
        <w:tc>
          <w:tcPr>
            <w:tcW w:w="2347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kern w:val="0"/>
                <w:sz w:val="24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721" w:hRule="atLeast"/>
          <w:jc w:val="center"/>
        </w:trPr>
        <w:tc>
          <w:tcPr>
            <w:tcW w:w="1336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kern w:val="0"/>
                <w:sz w:val="24"/>
                <w:szCs w:val="28"/>
              </w:rPr>
            </w:pPr>
            <w:r>
              <w:rPr>
                <w:rFonts w:ascii="宋体" w:hAnsi="宋体"/>
                <w:kern w:val="0"/>
                <w:sz w:val="24"/>
                <w:szCs w:val="28"/>
              </w:rPr>
              <w:t>现居住地</w:t>
            </w:r>
          </w:p>
        </w:tc>
        <w:tc>
          <w:tcPr>
            <w:tcW w:w="7186" w:type="dxa"/>
            <w:gridSpan w:val="5"/>
            <w:noWrap w:val="0"/>
            <w:vAlign w:val="center"/>
          </w:tcPr>
          <w:p>
            <w:pPr>
              <w:jc w:val="center"/>
              <w:rPr>
                <w:rFonts w:ascii="宋体" w:hAnsi="宋体"/>
                <w:kern w:val="0"/>
                <w:sz w:val="24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721" w:hRule="atLeast"/>
          <w:jc w:val="center"/>
        </w:trPr>
        <w:tc>
          <w:tcPr>
            <w:tcW w:w="1336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kern w:val="0"/>
                <w:sz w:val="24"/>
                <w:szCs w:val="28"/>
              </w:rPr>
            </w:pPr>
            <w:r>
              <w:rPr>
                <w:rFonts w:ascii="宋体" w:hAnsi="宋体"/>
                <w:kern w:val="0"/>
                <w:sz w:val="24"/>
                <w:szCs w:val="28"/>
              </w:rPr>
              <w:t>报考岗位</w:t>
            </w:r>
          </w:p>
        </w:tc>
        <w:tc>
          <w:tcPr>
            <w:tcW w:w="7186" w:type="dxa"/>
            <w:gridSpan w:val="5"/>
            <w:noWrap w:val="0"/>
            <w:vAlign w:val="center"/>
          </w:tcPr>
          <w:p>
            <w:pPr>
              <w:ind w:firstLine="960" w:firstLineChars="400"/>
              <w:rPr>
                <w:rFonts w:ascii="宋体" w:hAnsi="宋体"/>
                <w:kern w:val="0"/>
                <w:sz w:val="24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28" w:hRule="atLeast"/>
          <w:jc w:val="center"/>
        </w:trPr>
        <w:tc>
          <w:tcPr>
            <w:tcW w:w="1336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kern w:val="0"/>
                <w:sz w:val="24"/>
                <w:szCs w:val="28"/>
              </w:rPr>
            </w:pPr>
            <w:r>
              <w:rPr>
                <w:rFonts w:ascii="宋体" w:hAnsi="宋体"/>
                <w:kern w:val="0"/>
                <w:sz w:val="24"/>
                <w:szCs w:val="28"/>
              </w:rPr>
              <w:t>202</w:t>
            </w:r>
            <w:r>
              <w:rPr>
                <w:rFonts w:hint="eastAsia" w:ascii="宋体" w:hAnsi="宋体"/>
                <w:kern w:val="0"/>
                <w:sz w:val="24"/>
                <w:szCs w:val="28"/>
                <w:lang w:val="en-US" w:eastAsia="zh-CN"/>
              </w:rPr>
              <w:t>1</w:t>
            </w:r>
            <w:r>
              <w:rPr>
                <w:rFonts w:ascii="宋体" w:hAnsi="宋体"/>
                <w:kern w:val="0"/>
                <w:sz w:val="24"/>
                <w:szCs w:val="28"/>
              </w:rPr>
              <w:t>年</w:t>
            </w:r>
            <w:r>
              <w:rPr>
                <w:rFonts w:hint="eastAsia" w:ascii="宋体" w:hAnsi="宋体"/>
                <w:kern w:val="0"/>
                <w:sz w:val="24"/>
                <w:szCs w:val="28"/>
                <w:lang w:val="en-US" w:eastAsia="zh-CN"/>
              </w:rPr>
              <w:t>7</w:t>
            </w:r>
            <w:r>
              <w:rPr>
                <w:rFonts w:ascii="宋体" w:hAnsi="宋体"/>
                <w:kern w:val="0"/>
                <w:sz w:val="24"/>
                <w:szCs w:val="28"/>
              </w:rPr>
              <w:t>月</w:t>
            </w:r>
            <w:r>
              <w:rPr>
                <w:rFonts w:hint="eastAsia" w:ascii="宋体" w:hAnsi="宋体"/>
                <w:kern w:val="0"/>
                <w:sz w:val="24"/>
                <w:szCs w:val="28"/>
                <w:lang w:val="en-US" w:eastAsia="zh-CN"/>
              </w:rPr>
              <w:t>27</w:t>
            </w:r>
            <w:r>
              <w:rPr>
                <w:rFonts w:ascii="宋体" w:hAnsi="宋体"/>
                <w:kern w:val="0"/>
                <w:sz w:val="24"/>
                <w:szCs w:val="28"/>
              </w:rPr>
              <w:t>日</w:t>
            </w:r>
            <w:r>
              <w:rPr>
                <w:rFonts w:hint="eastAsia" w:ascii="宋体" w:hAnsi="宋体"/>
                <w:kern w:val="0"/>
                <w:sz w:val="24"/>
                <w:szCs w:val="28"/>
              </w:rPr>
              <w:t>零时</w:t>
            </w:r>
            <w:r>
              <w:rPr>
                <w:rFonts w:ascii="宋体" w:hAnsi="宋体"/>
                <w:kern w:val="0"/>
                <w:sz w:val="24"/>
                <w:szCs w:val="28"/>
              </w:rPr>
              <w:t>以来主要活动轨迹</w:t>
            </w:r>
            <w:r>
              <w:rPr>
                <w:rFonts w:hint="eastAsia" w:ascii="宋体" w:hAnsi="宋体"/>
                <w:kern w:val="0"/>
                <w:sz w:val="24"/>
                <w:szCs w:val="28"/>
              </w:rPr>
              <w:t>及</w:t>
            </w:r>
            <w:r>
              <w:rPr>
                <w:rFonts w:ascii="宋体" w:hAnsi="宋体"/>
                <w:kern w:val="0"/>
                <w:sz w:val="24"/>
                <w:szCs w:val="28"/>
              </w:rPr>
              <w:t>出行方式</w:t>
            </w:r>
          </w:p>
        </w:tc>
        <w:tc>
          <w:tcPr>
            <w:tcW w:w="7186" w:type="dxa"/>
            <w:gridSpan w:val="5"/>
            <w:noWrap w:val="0"/>
            <w:vAlign w:val="center"/>
          </w:tcPr>
          <w:p>
            <w:pPr>
              <w:jc w:val="left"/>
              <w:rPr>
                <w:rFonts w:ascii="宋体" w:hAnsi="宋体"/>
                <w:kern w:val="0"/>
                <w:sz w:val="24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1114" w:hRule="atLeast"/>
          <w:jc w:val="center"/>
        </w:trPr>
        <w:tc>
          <w:tcPr>
            <w:tcW w:w="1336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kern w:val="0"/>
                <w:sz w:val="24"/>
                <w:szCs w:val="28"/>
              </w:rPr>
            </w:pPr>
            <w:r>
              <w:rPr>
                <w:rFonts w:ascii="宋体" w:hAnsi="宋体"/>
                <w:kern w:val="0"/>
                <w:sz w:val="24"/>
                <w:szCs w:val="28"/>
              </w:rPr>
              <w:t>备注</w:t>
            </w:r>
          </w:p>
        </w:tc>
        <w:tc>
          <w:tcPr>
            <w:tcW w:w="7186" w:type="dxa"/>
            <w:gridSpan w:val="5"/>
            <w:noWrap w:val="0"/>
            <w:vAlign w:val="center"/>
          </w:tcPr>
          <w:p>
            <w:pPr>
              <w:ind w:firstLine="482" w:firstLineChars="200"/>
              <w:jc w:val="left"/>
              <w:rPr>
                <w:rFonts w:eastAsia="楷体_GB2312"/>
                <w:b/>
                <w:kern w:val="0"/>
                <w:sz w:val="24"/>
                <w:szCs w:val="28"/>
              </w:rPr>
            </w:pPr>
            <w:r>
              <w:rPr>
                <w:rFonts w:eastAsia="楷体_GB2312"/>
                <w:b/>
                <w:kern w:val="0"/>
                <w:sz w:val="24"/>
                <w:szCs w:val="28"/>
              </w:rPr>
              <w:t>考前14天，确因特殊情况有高、中风险区旅居史的本省考生；来自高、中风险区的外省（市）考生；考前3天有发热等身体异常状况的考生，须持考前</w:t>
            </w:r>
            <w:r>
              <w:rPr>
                <w:rFonts w:hint="eastAsia" w:eastAsia="楷体_GB2312"/>
                <w:b/>
                <w:kern w:val="0"/>
                <w:sz w:val="24"/>
                <w:szCs w:val="28"/>
                <w:lang w:val="en-US" w:eastAsia="zh-CN"/>
              </w:rPr>
              <w:t>48小时</w:t>
            </w:r>
            <w:r>
              <w:rPr>
                <w:rFonts w:eastAsia="楷体_GB2312"/>
                <w:b/>
                <w:kern w:val="0"/>
                <w:sz w:val="24"/>
                <w:szCs w:val="28"/>
              </w:rPr>
              <w:t>内有效的核酸检测结果报告方可参加考试。</w:t>
            </w:r>
          </w:p>
        </w:tc>
      </w:tr>
    </w:tbl>
    <w:p/>
    <w:p>
      <w:bookmarkStart w:id="0" w:name="_GoBack"/>
      <w:bookmarkEnd w:id="0"/>
    </w:p>
    <w:sectPr>
      <w:footerReference r:id="rId3" w:type="default"/>
      <w:pgSz w:w="11906" w:h="16838"/>
      <w:pgMar w:top="1440" w:right="1800" w:bottom="1440" w:left="1800" w:header="851" w:footer="992" w:gutter="0"/>
      <w:pgNumType w:fmt="numberInDash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2"/>
                            <w:rPr>
                              <w:rFonts w:hint="eastAsia" w:eastAsia="宋体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- 1 -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">
              <v:path/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hint="eastAsia" w:eastAsia="宋体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- 1 -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6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6AB3342"/>
    <w:rsid w:val="46AB33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0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Office_11.1.0.10503_F1E327BC-269C-435d-A152-05C5408002CA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2021-07-27T04:10:00Z</dcterms:created>
  <dc:creator>@.Ann</dc:creator>
  <cp:lastModifiedBy>@.Ann</cp:lastModifiedBy>
  <dcterms:modified xsi:type="dcterms:W3CDTF">2021-07-27T04:13:15Z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2052-11.1.0.10503</vt:lpwstr>
  </property>
  <property fmtid="{D5CDD505-2E9C-101B-9397-08002B2CF9AE}" pid="3" name="ICV">
    <vt:lpwstr>B145520775A24C99A1CF823F7A963CA1</vt:lpwstr>
  </property>
</Properties>
</file>