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b/>
          <w:bCs/>
          <w:sz w:val="28"/>
          <w:szCs w:val="28"/>
        </w:rPr>
        <w:t>：</w:t>
      </w:r>
    </w:p>
    <w:p>
      <w:pPr>
        <w:spacing w:line="560" w:lineRule="exact"/>
        <w:jc w:val="center"/>
        <w:rPr>
          <w:rFonts w:hint="eastAsia" w:ascii="宋体" w:hAnsi="宋体" w:cs="宋体"/>
          <w:b/>
          <w:bCs/>
          <w:sz w:val="40"/>
          <w:szCs w:val="40"/>
        </w:rPr>
      </w:pPr>
      <w:r>
        <w:rPr>
          <w:rFonts w:hint="eastAsia" w:ascii="宋体" w:hAnsi="宋体" w:cs="宋体"/>
          <w:b/>
          <w:bCs/>
          <w:sz w:val="40"/>
          <w:szCs w:val="40"/>
        </w:rPr>
        <w:t>考生</w:t>
      </w:r>
      <w:r>
        <w:rPr>
          <w:rFonts w:hint="eastAsia" w:ascii="宋体" w:hAnsi="宋体" w:cs="宋体"/>
          <w:b/>
          <w:bCs/>
          <w:sz w:val="40"/>
          <w:szCs w:val="40"/>
          <w:lang w:eastAsia="zh-CN"/>
        </w:rPr>
        <w:t>资格复核</w:t>
      </w:r>
      <w:r>
        <w:rPr>
          <w:rFonts w:hint="eastAsia" w:ascii="宋体" w:hAnsi="宋体" w:cs="宋体"/>
          <w:b/>
          <w:bCs/>
          <w:sz w:val="40"/>
          <w:szCs w:val="40"/>
        </w:rPr>
        <w:t>须知</w:t>
      </w:r>
    </w:p>
    <w:p>
      <w:pPr>
        <w:spacing w:line="500" w:lineRule="exact"/>
        <w:ind w:firstLine="800" w:firstLineChars="200"/>
        <w:rPr>
          <w:rFonts w:hint="eastAsia" w:ascii="方正仿宋_GBK" w:hAnsi="方正仿宋_GBK" w:eastAsia="方正仿宋_GBK" w:cs="方正仿宋_GBK"/>
          <w:sz w:val="40"/>
          <w:szCs w:val="40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因疫情防控工作需要，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请考生注意做好个人防疫工作，佩戴口罩前往参加资格复核。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请提前准备好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考生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疫情防控承诺书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绿色粤康码、绿色行程卡和72小时内的核酸检测结果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手机截图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考场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时出示查验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经工作人员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测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量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体温正常的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方可入场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shd w:val="clear" w:color="auto" w:fill="FBFFF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请考生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BFFFE"/>
          <w14:textFill>
            <w14:solidFill>
              <w14:schemeClr w14:val="tx1"/>
            </w14:solidFill>
          </w14:textFill>
        </w:rPr>
        <w:t>按时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携带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网上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原件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和复印件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BFFFE"/>
          <w14:textFill>
            <w14:solidFill>
              <w14:schemeClr w14:val="tx1"/>
            </w14:solidFill>
          </w14:textFill>
        </w:rPr>
        <w:t>，到惠东县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BFFFE"/>
          <w:lang w:eastAsia="zh-CN"/>
          <w14:textFill>
            <w14:solidFill>
              <w14:schemeClr w14:val="tx1"/>
            </w14:solidFill>
          </w14:textFill>
        </w:rPr>
        <w:t>西枝江中学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BFFFE"/>
          <w14:textFill>
            <w14:solidFill>
              <w14:schemeClr w14:val="tx1"/>
            </w14:solidFill>
          </w14:textFill>
        </w:rPr>
        <w:t>进行资格复核，经资格复核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符合条件的，现场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在笔试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准考证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原件盖章，作为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参加面试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的凭证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。考生现场需提供如下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料原件：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（1）《广东省事业单位公开招聘人员报名表》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在招聘公告下载附件2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）有效身份证；（3）毕业证书、学位证书（2021年应届毕业生如暂未能取得毕业证书、学位证书的，须提供毕业生就业推荐表）；（4）教师资格证（2021年应届毕业生暂未取得教师资格证的须提供《中小学教师资格考试合格证明》和《普通话水平二级乙等以上证书》）；（5）报考高中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岗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位的考生须提供全日制本科学历成绩单，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报考小学岗位的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非全日制本科毕业的考生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须提供全日制大专成绩单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；（6）国外和港澳台高校毕业的，提供国家教育部留学服务中心出具的境外学历、学位认证及有关证明材料（2021年应届毕业生如暂未能取得毕业证书、学位证书的，提供院校统一通知办理毕业事项证明）；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（7）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国有单位在编在职（岗）人员，须提供工作单位及主管部门同意报考的书面证明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寸免冠证件照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701" w:right="1417" w:bottom="1701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6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6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</w:rPr>
                    </w:pPr>
                    <w:r>
                      <w:fldChar w:fldCharType="begin"/>
                    </w:r>
                    <w:r>
                      <w:rPr>
                        <w:rStyle w:val="6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6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D6E8F"/>
    <w:rsid w:val="15126451"/>
    <w:rsid w:val="390315BB"/>
    <w:rsid w:val="434D774D"/>
    <w:rsid w:val="5580350E"/>
    <w:rsid w:val="56F100B5"/>
    <w:rsid w:val="5840731E"/>
    <w:rsid w:val="75380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jc w:val="left"/>
    </w:pPr>
    <w:rPr>
      <w:kern w:val="0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2021-08-04T11:17:00Z</dcterms:created>
  <dc:creator>Administrator</dc:creator>
  <cp:lastModifiedBy>ZENG</cp:lastModifiedBy>
  <cp:lastPrinted>2021-08-05T09:48:00Z</cp:lastPrinted>
  <dcterms:modified xsi:type="dcterms:W3CDTF">2021-08-05T10:06:37Z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116DAEEC22B649C4AC5B17BDFAD82B5F</vt:lpwstr>
  </property>
</Properties>
</file>