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Fonts w:ascii="微软雅黑" w:hAnsi="微软雅黑" w:eastAsia="微软雅黑" w:cs="微软雅黑"/>
          <w:i w:val="0"/>
          <w:iCs w:val="0"/>
          <w:caps w:val="0"/>
          <w:color w:val="333333"/>
          <w:spacing w:val="0"/>
          <w:sz w:val="21"/>
          <w:szCs w:val="21"/>
          <w:bdr w:val="none" w:color="auto" w:sz="0" w:space="0"/>
          <w:vertAlign w:val="baseline"/>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仙居县公办幼儿园劳动合同制教师招聘报考对象承诺书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我已仔细阅读《2021年仙居县公办幼儿园劳动合同制教师招聘公告》，清楚并理解其内容。在此我郑重承诺：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1.保证本次报考所填写及提供的个人信息、证明资料、证件等真实、准确、有效，并自觉遵守公告内的各项规定。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2.服从考试安排，遵守考试纪律，不舞弊或协助他人舞弊。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3.本人保证在本次招聘现场确认时提供毕业证书和教师资格证等所有相关证件，如不能按时提供则自愿放弃聘用资格。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4.愿意承担因报考人数不足或他人出现上述情况导致开考比例不足，而相应缩减或取消考录名额带来的一切后果。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5.准确填写及核对有效的手机号码、联系电话、通讯地址等联系方式，并保证在报考期间联系畅通。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6.对违反以上承诺或隐瞒有关情况骗取报名和聘用资格所造成的后果，本人自愿承担一切责任。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承诺人身份证号码：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2021年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A57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2021-08-13T01:29:40Z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C969AD29C54F46649FFE85D2114260AB</vt:lpwstr>
  </property>
</Properties>
</file>