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font-size:14px;font-style:normal;font-weight:400;text-align:left" w:hAnsi="font-size:14px;font-style:normal;font-weight:400;text-align:left" w:eastAsia="font-size:14px;font-style:normal;font-weight:400;text-align:left" w:cs="font-size:14px;font-style:normal;font-weight:400;text-align:left"/>
          <w:color w:val="333333"/>
        </w:rPr>
      </w:pPr>
      <w:r>
        <w:rPr>
          <w:rStyle w:val="5"/>
          <w:rFonts w:ascii="微软雅黑" w:hAnsi="微软雅黑" w:eastAsia="微软雅黑" w:cs="微软雅黑"/>
          <w:color w:val="333333"/>
          <w:sz w:val="21"/>
          <w:szCs w:val="21"/>
          <w:bdr w:val="none" w:color="auto" w:sz="0" w:space="0"/>
          <w:vertAlign w:val="baseline"/>
        </w:rPr>
        <w:t>附件1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font-size:14px;font-style:normal;font-weight:400;background-colo" w:hAnsi="font-size:14px;font-style:normal;font-weight:400;background-colo" w:eastAsia="font-size:14px;font-style:normal;font-weight:400;background-colo" w:cs="font-size:14px;font-style:normal;font-weight:400;background-colo"/>
          <w:color w:val="333333"/>
        </w:rPr>
      </w:pPr>
      <w:r>
        <w:rPr>
          <w:rStyle w:val="5"/>
          <w:rFonts w:hint="eastAsia" w:ascii="微软雅黑" w:hAnsi="微软雅黑" w:eastAsia="微软雅黑" w:cs="微软雅黑"/>
          <w:color w:val="333333"/>
          <w:sz w:val="21"/>
          <w:szCs w:val="21"/>
          <w:bdr w:val="none" w:color="auto" w:sz="0" w:space="0"/>
          <w:vertAlign w:val="baseline"/>
        </w:rPr>
        <w:t>石阡县2021年城区学校公开选调专任教师职数表</w:t>
      </w:r>
    </w:p>
    <w:tbl>
      <w:tblPr>
        <w:tblW w:w="9299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93"/>
        <w:gridCol w:w="1413"/>
        <w:gridCol w:w="1349"/>
        <w:gridCol w:w="1333"/>
        <w:gridCol w:w="1414"/>
        <w:gridCol w:w="139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学  校</w:t>
            </w:r>
          </w:p>
        </w:tc>
        <w:tc>
          <w:tcPr>
            <w:tcW w:w="5509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职位及职数</w:t>
            </w:r>
          </w:p>
        </w:tc>
        <w:tc>
          <w:tcPr>
            <w:tcW w:w="139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学前教育</w:t>
            </w:r>
          </w:p>
        </w:tc>
        <w:tc>
          <w:tcPr>
            <w:tcW w:w="139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第一小学</w:t>
            </w: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第二小学</w:t>
            </w: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第三小学</w:t>
            </w: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实验小学</w:t>
            </w: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雷屯小学</w:t>
            </w: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溪口小学</w:t>
            </w: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实验幼儿园</w:t>
            </w: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第二幼儿园</w:t>
            </w: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第四幼儿园</w:t>
            </w: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新民幼儿园</w:t>
            </w: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第六幼儿园</w:t>
            </w: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第七幼儿园</w:t>
            </w: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第九幼儿园</w:t>
            </w: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第十幼儿园</w:t>
            </w: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中坝幼儿园</w:t>
            </w: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239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合   计</w:t>
            </w:r>
          </w:p>
        </w:tc>
        <w:tc>
          <w:tcPr>
            <w:tcW w:w="141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134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133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41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139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ize:14px;font-style:normal;font-weight:400;text-align:lef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14px;font-style:normal;font-weight:400;background-co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35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2021-08-17T02:03:44Z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CDEF2C6F4A4D4C038A8BD64B9033260D</vt:lpwstr>
  </property>
</Properties>
</file>