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both"/>
        <w:textAlignment w:val="baseline"/>
        <w:rPr>
          <w:rFonts w:ascii="font-size:10.5pt;" w:hAnsi="font-size:10.5pt;" w:eastAsia="font-size:10.5pt;" w:cs="font-size:10.5pt;"/>
          <w:i w:val="0"/>
          <w:iCs w:val="0"/>
          <w:color w:val="333333"/>
        </w:rPr>
      </w:pPr>
      <w:r>
        <w:rPr>
          <w:rFonts w:ascii="微软雅黑" w:hAnsi="微软雅黑" w:eastAsia="微软雅黑" w:cs="微软雅黑"/>
          <w:i w:val="0"/>
          <w:iCs w:val="0"/>
          <w:color w:val="000000"/>
          <w:sz w:val="21"/>
          <w:szCs w:val="21"/>
          <w:bdr w:val="none" w:color="auto" w:sz="0" w:space="0"/>
          <w:vertAlign w:val="baseline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olor w:val="000000"/>
          <w:sz w:val="21"/>
          <w:szCs w:val="21"/>
          <w:bdr w:val="none" w:color="auto" w:sz="0" w:space="0"/>
          <w:vertAlign w:val="baseline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ascii="font-size:10.5pt;text-align:center;" w:hAnsi="font-size:10.5pt;text-align:center;" w:eastAsia="font-size:10.5pt;text-align:center;" w:cs="font-size:10.5pt;text-align:center;"/>
          <w:i w:val="0"/>
          <w:iCs w:val="0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olor w:val="000000"/>
          <w:sz w:val="21"/>
          <w:szCs w:val="21"/>
          <w:bdr w:val="none" w:color="auto" w:sz="0" w:space="0"/>
          <w:vertAlign w:val="baseline"/>
        </w:rPr>
        <w:t>2021年城区学校教学岗位公开竞聘计划需求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245"/>
        <w:gridCol w:w="1170"/>
        <w:gridCol w:w="121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12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font-size:10.5pt;text-align:center;" w:hAnsi="font-size:10.5pt;text-align:center;" w:eastAsia="font-size:10.5pt;text-align:center;" w:cs="font-size:10.5pt;text-align:center;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0.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0.5pt;text-align:center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95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2021-08-21T02:00:25Z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EA9D86DFA137479D9BF44E86C087BE17</vt:lpwstr>
  </property>
</Properties>
</file>