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rPr>
          <w:rFonts w:ascii="微软雅黑" w:hAnsi="微软雅黑" w:eastAsia="微软雅黑" w:cs="微软雅黑"/>
          <w:color w:val="666666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color w:val="666666"/>
          <w:sz w:val="21"/>
          <w:szCs w:val="21"/>
          <w:bdr w:val="none" w:color="auto" w:sz="0" w:space="0"/>
        </w:rPr>
        <w:t>2021年市直学校公开选聘工作人员拟聘用人员名单</w:t>
      </w:r>
    </w:p>
    <w:tbl>
      <w:tblPr>
        <w:tblW w:w="0" w:type="auto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86"/>
        <w:gridCol w:w="856"/>
        <w:gridCol w:w="646"/>
        <w:gridCol w:w="3586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报考单位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报考职位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现工作单位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商洛中学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贾倩澜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陕西省洛南中学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商洛中学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化学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荆文娟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商南县高级中学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商洛中学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历史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代 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陕西省洛南中学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商洛中学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校医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金 荣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商洛市商州区板桥中心卫生院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商洛市初级中学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王 婧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山阳县城区第三中学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商洛市初级中学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党晓彬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商州区第一初级中学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商洛市初级中学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李 英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山阳县小河口镇初级中学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商洛市初级中学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孙丽萍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陕西省洛南中学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商洛市初级中学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陈卫锋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商洛市商州区板桥镇蒲峪九年制学校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商洛市初级中学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英语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张亦琳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商洛高新区枣园小学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商洛市初级中学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英语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刘 娜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商洛市商州区北宽坪镇初级中学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商洛市初级中学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英语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崔丹丹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商州区思源实验学校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商洛市初级中学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物理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李 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商洛市商州区夜村镇白杨店九年制学校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商洛市初级中学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化学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刘 瑜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陕西省洛南中学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商洛市初级中学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历史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张健涛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延川县中学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市特殊教育学校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体育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贺 瑜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山阳县高坝店镇过风楼小学</w:t>
            </w:r>
          </w:p>
        </w:tc>
      </w:tr>
    </w:tbl>
    <w:p>
      <w:pPr>
        <w:keepNext w:val="0"/>
        <w:keepLines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90" w:leftChars="0" w:right="0" w:rightChars="0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0E06D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2021-08-25T03:00:54Z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F6B6B1A5A8F14BFCB58B445F62BAFAD7</vt:lpwstr>
  </property>
</Properties>
</file>